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C82B3" w14:textId="0C73F8C1" w:rsidR="00053ED4" w:rsidRDefault="00C76A7C">
      <w:pPr>
        <w:spacing w:after="0" w:line="259" w:lineRule="auto"/>
        <w:ind w:left="1751" w:firstLine="0"/>
        <w:jc w:val="center"/>
      </w:pPr>
      <w:r>
        <w:rPr>
          <w:b/>
          <w:sz w:val="24"/>
        </w:rPr>
        <w:t xml:space="preserve">(Joker </w:t>
      </w:r>
      <w:r w:rsidR="005E3462">
        <w:rPr>
          <w:b/>
          <w:sz w:val="24"/>
        </w:rPr>
        <w:t>Poker)</w:t>
      </w:r>
    </w:p>
    <w:p w14:paraId="092EBB69" w14:textId="77777777" w:rsidR="00053ED4" w:rsidRDefault="00B019D9">
      <w:pPr>
        <w:spacing w:after="0" w:line="259" w:lineRule="auto"/>
        <w:ind w:left="2812" w:firstLine="0"/>
        <w:jc w:val="left"/>
      </w:pPr>
      <w:r>
        <w:rPr>
          <w:b/>
          <w:sz w:val="24"/>
        </w:rPr>
        <w:t xml:space="preserve"> TERMS AND CONDITIONS </w:t>
      </w:r>
    </w:p>
    <w:p w14:paraId="60D86F54" w14:textId="77777777" w:rsidR="00053ED4" w:rsidRDefault="00B019D9">
      <w:pPr>
        <w:spacing w:after="0" w:line="259" w:lineRule="auto"/>
        <w:ind w:left="0" w:firstLine="0"/>
        <w:jc w:val="left"/>
      </w:pPr>
      <w:r>
        <w:rPr>
          <w:sz w:val="20"/>
        </w:rPr>
        <w:t xml:space="preserve"> </w:t>
      </w:r>
    </w:p>
    <w:p w14:paraId="6A33CE97" w14:textId="6EE8E0E9" w:rsidR="00053ED4" w:rsidRDefault="00B019D9">
      <w:pPr>
        <w:spacing w:after="0" w:line="240" w:lineRule="auto"/>
        <w:ind w:left="1580" w:firstLine="0"/>
        <w:jc w:val="center"/>
      </w:pPr>
      <w:r>
        <w:rPr>
          <w:sz w:val="20"/>
        </w:rPr>
        <w:t xml:space="preserve">This Schedule, together with the Terms of Entry, </w:t>
      </w:r>
      <w:r w:rsidR="00C76A7C">
        <w:rPr>
          <w:sz w:val="20"/>
        </w:rPr>
        <w:t>constitute The</w:t>
      </w:r>
      <w:r>
        <w:rPr>
          <w:sz w:val="20"/>
        </w:rPr>
        <w:t xml:space="preserve"> Competition Terms of Entry for the Promotion.  </w:t>
      </w:r>
    </w:p>
    <w:p w14:paraId="60897854" w14:textId="77777777" w:rsidR="00053ED4" w:rsidRDefault="00B019D9">
      <w:pPr>
        <w:spacing w:after="0" w:line="259" w:lineRule="auto"/>
        <w:ind w:left="0" w:firstLine="0"/>
        <w:jc w:val="left"/>
      </w:pPr>
      <w:r>
        <w:rPr>
          <w:sz w:val="20"/>
        </w:rPr>
        <w:t xml:space="preserve"> </w:t>
      </w:r>
    </w:p>
    <w:p w14:paraId="14DA29ED" w14:textId="77777777" w:rsidR="00053ED4" w:rsidRDefault="00B019D9">
      <w:pPr>
        <w:spacing w:after="0" w:line="259" w:lineRule="auto"/>
        <w:ind w:left="2027" w:firstLine="0"/>
        <w:jc w:val="center"/>
      </w:pPr>
      <w:r>
        <w:rPr>
          <w:b/>
          <w:sz w:val="20"/>
        </w:rPr>
        <w:t xml:space="preserve">Schedule </w:t>
      </w:r>
    </w:p>
    <w:p w14:paraId="108722CC" w14:textId="77777777" w:rsidR="00053ED4" w:rsidRDefault="00B019D9">
      <w:pPr>
        <w:spacing w:after="0" w:line="259" w:lineRule="auto"/>
        <w:ind w:left="1806" w:firstLine="0"/>
        <w:jc w:val="center"/>
      </w:pPr>
      <w:r>
        <w:rPr>
          <w:sz w:val="20"/>
        </w:rPr>
        <w:t xml:space="preserve"> </w:t>
      </w:r>
    </w:p>
    <w:tbl>
      <w:tblPr>
        <w:tblStyle w:val="TableGrid"/>
        <w:tblW w:w="8649" w:type="dxa"/>
        <w:tblInd w:w="426" w:type="dxa"/>
        <w:tblCellMar>
          <w:top w:w="14" w:type="dxa"/>
        </w:tblCellMar>
        <w:tblLook w:val="04A0" w:firstRow="1" w:lastRow="0" w:firstColumn="1" w:lastColumn="0" w:noHBand="0" w:noVBand="1"/>
      </w:tblPr>
      <w:tblGrid>
        <w:gridCol w:w="570"/>
        <w:gridCol w:w="2406"/>
        <w:gridCol w:w="5673"/>
      </w:tblGrid>
      <w:tr w:rsidR="00053ED4" w14:paraId="45279B56" w14:textId="77777777">
        <w:trPr>
          <w:trHeight w:val="300"/>
        </w:trPr>
        <w:tc>
          <w:tcPr>
            <w:tcW w:w="570" w:type="dxa"/>
            <w:tcBorders>
              <w:top w:val="single" w:sz="4" w:space="0" w:color="000000"/>
              <w:left w:val="single" w:sz="4" w:space="0" w:color="000000"/>
              <w:bottom w:val="single" w:sz="4" w:space="0" w:color="000000"/>
              <w:right w:val="single" w:sz="4" w:space="0" w:color="000000"/>
            </w:tcBorders>
          </w:tcPr>
          <w:p w14:paraId="2B4E9A57" w14:textId="77777777" w:rsidR="00053ED4" w:rsidRPr="007715AC" w:rsidRDefault="00B019D9">
            <w:pPr>
              <w:spacing w:after="0" w:line="259" w:lineRule="auto"/>
              <w:ind w:left="0" w:right="69" w:firstLine="0"/>
              <w:jc w:val="center"/>
            </w:pPr>
            <w:r w:rsidRPr="007715AC">
              <w:rPr>
                <w:b/>
                <w:sz w:val="20"/>
              </w:rPr>
              <w:t xml:space="preserve">1 </w:t>
            </w:r>
          </w:p>
        </w:tc>
        <w:tc>
          <w:tcPr>
            <w:tcW w:w="2406" w:type="dxa"/>
            <w:tcBorders>
              <w:top w:val="single" w:sz="4" w:space="0" w:color="000000"/>
              <w:left w:val="single" w:sz="4" w:space="0" w:color="000000"/>
              <w:bottom w:val="single" w:sz="4" w:space="0" w:color="000000"/>
              <w:right w:val="single" w:sz="4" w:space="0" w:color="000000"/>
            </w:tcBorders>
          </w:tcPr>
          <w:p w14:paraId="0183D839" w14:textId="77777777" w:rsidR="00053ED4" w:rsidRPr="007715AC" w:rsidRDefault="00B019D9">
            <w:pPr>
              <w:spacing w:after="0" w:line="259" w:lineRule="auto"/>
              <w:ind w:left="-15" w:firstLine="0"/>
              <w:jc w:val="left"/>
            </w:pPr>
            <w:r w:rsidRPr="007715AC">
              <w:rPr>
                <w:b/>
                <w:sz w:val="20"/>
              </w:rPr>
              <w:t xml:space="preserve"> Promotion  </w:t>
            </w:r>
          </w:p>
        </w:tc>
        <w:tc>
          <w:tcPr>
            <w:tcW w:w="5673" w:type="dxa"/>
            <w:tcBorders>
              <w:top w:val="single" w:sz="4" w:space="0" w:color="000000"/>
              <w:left w:val="single" w:sz="4" w:space="0" w:color="000000"/>
              <w:bottom w:val="single" w:sz="4" w:space="0" w:color="000000"/>
              <w:right w:val="single" w:sz="4" w:space="0" w:color="000000"/>
            </w:tcBorders>
          </w:tcPr>
          <w:p w14:paraId="3A0AA34D" w14:textId="363A2AA3" w:rsidR="00053ED4" w:rsidRPr="00C76A7C" w:rsidRDefault="00AD0AC2">
            <w:pPr>
              <w:spacing w:after="0" w:line="259" w:lineRule="auto"/>
              <w:ind w:left="110" w:firstLine="0"/>
              <w:jc w:val="left"/>
              <w:rPr>
                <w:sz w:val="22"/>
                <w:szCs w:val="22"/>
                <w:highlight w:val="yellow"/>
              </w:rPr>
            </w:pPr>
            <w:r>
              <w:rPr>
                <w:sz w:val="22"/>
                <w:szCs w:val="22"/>
              </w:rPr>
              <w:t>“</w:t>
            </w:r>
            <w:r w:rsidR="00C76A7C" w:rsidRPr="007715AC">
              <w:rPr>
                <w:sz w:val="22"/>
                <w:szCs w:val="22"/>
              </w:rPr>
              <w:t>Joker Poker</w:t>
            </w:r>
            <w:r>
              <w:rPr>
                <w:sz w:val="22"/>
                <w:szCs w:val="22"/>
              </w:rPr>
              <w:t>”</w:t>
            </w:r>
          </w:p>
        </w:tc>
      </w:tr>
      <w:tr w:rsidR="00053ED4" w14:paraId="6DF5351D" w14:textId="77777777">
        <w:trPr>
          <w:trHeight w:val="470"/>
        </w:trPr>
        <w:tc>
          <w:tcPr>
            <w:tcW w:w="570" w:type="dxa"/>
            <w:tcBorders>
              <w:top w:val="single" w:sz="4" w:space="0" w:color="000000"/>
              <w:left w:val="single" w:sz="4" w:space="0" w:color="000000"/>
              <w:bottom w:val="single" w:sz="4" w:space="0" w:color="000000"/>
              <w:right w:val="single" w:sz="4" w:space="0" w:color="000000"/>
            </w:tcBorders>
          </w:tcPr>
          <w:p w14:paraId="1B7F19CC" w14:textId="77777777" w:rsidR="00053ED4" w:rsidRDefault="00B019D9">
            <w:pPr>
              <w:spacing w:after="0" w:line="259" w:lineRule="auto"/>
              <w:ind w:left="0" w:right="69" w:firstLine="0"/>
              <w:jc w:val="center"/>
            </w:pPr>
            <w:r>
              <w:rPr>
                <w:b/>
                <w:sz w:val="20"/>
              </w:rPr>
              <w:t xml:space="preserve">2 </w:t>
            </w:r>
          </w:p>
        </w:tc>
        <w:tc>
          <w:tcPr>
            <w:tcW w:w="2406" w:type="dxa"/>
            <w:tcBorders>
              <w:top w:val="single" w:sz="4" w:space="0" w:color="000000"/>
              <w:left w:val="single" w:sz="4" w:space="0" w:color="000000"/>
              <w:bottom w:val="single" w:sz="4" w:space="0" w:color="000000"/>
              <w:right w:val="single" w:sz="4" w:space="0" w:color="000000"/>
            </w:tcBorders>
          </w:tcPr>
          <w:p w14:paraId="760D5BA2" w14:textId="77777777" w:rsidR="00053ED4" w:rsidRDefault="00B019D9">
            <w:pPr>
              <w:spacing w:after="0" w:line="259" w:lineRule="auto"/>
              <w:ind w:left="-15" w:firstLine="0"/>
              <w:jc w:val="left"/>
            </w:pPr>
            <w:r>
              <w:rPr>
                <w:b/>
                <w:sz w:val="20"/>
              </w:rPr>
              <w:t xml:space="preserve"> Promoter  </w:t>
            </w:r>
          </w:p>
        </w:tc>
        <w:tc>
          <w:tcPr>
            <w:tcW w:w="5673" w:type="dxa"/>
            <w:tcBorders>
              <w:top w:val="single" w:sz="4" w:space="0" w:color="000000"/>
              <w:left w:val="single" w:sz="4" w:space="0" w:color="000000"/>
              <w:bottom w:val="single" w:sz="4" w:space="0" w:color="000000"/>
              <w:right w:val="single" w:sz="4" w:space="0" w:color="000000"/>
            </w:tcBorders>
          </w:tcPr>
          <w:p w14:paraId="3EAEA779" w14:textId="7A9A5053" w:rsidR="00C76A7C" w:rsidRPr="00C76A7C" w:rsidRDefault="00C76A7C" w:rsidP="00C76A7C">
            <w:pPr>
              <w:spacing w:after="0"/>
              <w:ind w:left="110" w:firstLine="0"/>
              <w:rPr>
                <w:sz w:val="20"/>
              </w:rPr>
            </w:pPr>
            <w:r w:rsidRPr="00C76A7C">
              <w:rPr>
                <w:sz w:val="20"/>
              </w:rPr>
              <w:t xml:space="preserve">Highways </w:t>
            </w:r>
            <w:proofErr w:type="spellStart"/>
            <w:r w:rsidRPr="00C76A7C">
              <w:rPr>
                <w:sz w:val="20"/>
              </w:rPr>
              <w:t>Tabaret</w:t>
            </w:r>
            <w:proofErr w:type="spellEnd"/>
            <w:r w:rsidRPr="00C76A7C">
              <w:rPr>
                <w:sz w:val="20"/>
              </w:rPr>
              <w:t>, ABN 96 267 203 634, corner of Princess Highway and Corrigan Road, 3171</w:t>
            </w:r>
          </w:p>
          <w:p w14:paraId="79813C5A" w14:textId="4D5BA7FF" w:rsidR="00053ED4" w:rsidRDefault="00053ED4">
            <w:pPr>
              <w:spacing w:after="0" w:line="259" w:lineRule="auto"/>
              <w:ind w:left="110" w:firstLine="0"/>
              <w:jc w:val="left"/>
            </w:pPr>
          </w:p>
        </w:tc>
      </w:tr>
      <w:tr w:rsidR="00053ED4" w14:paraId="5160DD18" w14:textId="77777777">
        <w:trPr>
          <w:trHeight w:val="471"/>
        </w:trPr>
        <w:tc>
          <w:tcPr>
            <w:tcW w:w="570" w:type="dxa"/>
            <w:tcBorders>
              <w:top w:val="single" w:sz="4" w:space="0" w:color="000000"/>
              <w:left w:val="single" w:sz="4" w:space="0" w:color="000000"/>
              <w:bottom w:val="single" w:sz="4" w:space="0" w:color="000000"/>
              <w:right w:val="single" w:sz="4" w:space="0" w:color="000000"/>
            </w:tcBorders>
          </w:tcPr>
          <w:p w14:paraId="73039371" w14:textId="77777777" w:rsidR="00053ED4" w:rsidRDefault="00B019D9">
            <w:pPr>
              <w:spacing w:after="0" w:line="259" w:lineRule="auto"/>
              <w:ind w:left="0" w:right="69" w:firstLine="0"/>
              <w:jc w:val="center"/>
            </w:pPr>
            <w:r>
              <w:rPr>
                <w:b/>
                <w:sz w:val="20"/>
              </w:rPr>
              <w:t xml:space="preserve">3 </w:t>
            </w:r>
          </w:p>
        </w:tc>
        <w:tc>
          <w:tcPr>
            <w:tcW w:w="2406" w:type="dxa"/>
            <w:tcBorders>
              <w:top w:val="single" w:sz="4" w:space="0" w:color="000000"/>
              <w:left w:val="single" w:sz="4" w:space="0" w:color="000000"/>
              <w:bottom w:val="single" w:sz="4" w:space="0" w:color="000000"/>
              <w:right w:val="single" w:sz="4" w:space="0" w:color="000000"/>
            </w:tcBorders>
          </w:tcPr>
          <w:p w14:paraId="6B3C4445" w14:textId="77777777" w:rsidR="00053ED4" w:rsidRDefault="00B019D9">
            <w:pPr>
              <w:spacing w:after="0" w:line="259" w:lineRule="auto"/>
              <w:ind w:left="-15" w:firstLine="0"/>
              <w:jc w:val="left"/>
            </w:pPr>
            <w:r>
              <w:rPr>
                <w:b/>
                <w:sz w:val="20"/>
              </w:rPr>
              <w:t xml:space="preserve"> Promotion Period  </w:t>
            </w:r>
          </w:p>
        </w:tc>
        <w:tc>
          <w:tcPr>
            <w:tcW w:w="5673" w:type="dxa"/>
            <w:tcBorders>
              <w:top w:val="single" w:sz="4" w:space="0" w:color="000000"/>
              <w:left w:val="single" w:sz="4" w:space="0" w:color="000000"/>
              <w:bottom w:val="single" w:sz="4" w:space="0" w:color="000000"/>
              <w:right w:val="single" w:sz="4" w:space="0" w:color="000000"/>
            </w:tcBorders>
          </w:tcPr>
          <w:p w14:paraId="4829E745" w14:textId="77777777" w:rsidR="00AD0AC2" w:rsidRDefault="00B019D9" w:rsidP="00AD0AC2">
            <w:pPr>
              <w:spacing w:after="0" w:line="259" w:lineRule="auto"/>
              <w:ind w:left="110" w:firstLine="0"/>
              <w:jc w:val="left"/>
              <w:rPr>
                <w:sz w:val="20"/>
              </w:rPr>
            </w:pPr>
            <w:r>
              <w:rPr>
                <w:sz w:val="20"/>
              </w:rPr>
              <w:t>Entry into the Promotion commences:</w:t>
            </w:r>
            <w:r w:rsidR="00AD0AC2">
              <w:rPr>
                <w:sz w:val="20"/>
              </w:rPr>
              <w:br/>
            </w:r>
            <w:r>
              <w:rPr>
                <w:sz w:val="20"/>
              </w:rPr>
              <w:t xml:space="preserve">Every </w:t>
            </w:r>
            <w:r w:rsidR="00C76A7C">
              <w:rPr>
                <w:sz w:val="20"/>
              </w:rPr>
              <w:t>Friday</w:t>
            </w:r>
            <w:r w:rsidR="00AD0AC2">
              <w:rPr>
                <w:sz w:val="20"/>
              </w:rPr>
              <w:t>,</w:t>
            </w:r>
            <w:r>
              <w:rPr>
                <w:sz w:val="20"/>
              </w:rPr>
              <w:t xml:space="preserve"> 5pm </w:t>
            </w:r>
          </w:p>
          <w:p w14:paraId="0213EC67" w14:textId="14BD95D6" w:rsidR="00053ED4" w:rsidRDefault="00B019D9" w:rsidP="00AD0AC2">
            <w:pPr>
              <w:spacing w:after="0" w:line="259" w:lineRule="auto"/>
              <w:ind w:left="110" w:firstLine="0"/>
              <w:jc w:val="left"/>
            </w:pPr>
            <w:r>
              <w:rPr>
                <w:sz w:val="20"/>
              </w:rPr>
              <w:t xml:space="preserve">Entry into the Promotion closes at: </w:t>
            </w:r>
            <w:r w:rsidR="00C76A7C">
              <w:rPr>
                <w:sz w:val="20"/>
              </w:rPr>
              <w:t>8pm Fridays</w:t>
            </w:r>
          </w:p>
        </w:tc>
      </w:tr>
      <w:tr w:rsidR="00053ED4" w14:paraId="7095363B" w14:textId="77777777">
        <w:trPr>
          <w:trHeight w:val="300"/>
        </w:trPr>
        <w:tc>
          <w:tcPr>
            <w:tcW w:w="570" w:type="dxa"/>
            <w:tcBorders>
              <w:top w:val="single" w:sz="4" w:space="0" w:color="000000"/>
              <w:left w:val="single" w:sz="4" w:space="0" w:color="000000"/>
              <w:bottom w:val="single" w:sz="4" w:space="0" w:color="000000"/>
              <w:right w:val="single" w:sz="4" w:space="0" w:color="000000"/>
            </w:tcBorders>
          </w:tcPr>
          <w:p w14:paraId="0C0ECBF9" w14:textId="77777777" w:rsidR="00053ED4" w:rsidRDefault="00B019D9">
            <w:pPr>
              <w:spacing w:after="0" w:line="259" w:lineRule="auto"/>
              <w:ind w:left="0" w:right="69" w:firstLine="0"/>
              <w:jc w:val="center"/>
            </w:pPr>
            <w:r>
              <w:rPr>
                <w:b/>
                <w:sz w:val="20"/>
              </w:rPr>
              <w:t xml:space="preserve">4 </w:t>
            </w:r>
          </w:p>
        </w:tc>
        <w:tc>
          <w:tcPr>
            <w:tcW w:w="2406" w:type="dxa"/>
            <w:tcBorders>
              <w:top w:val="single" w:sz="4" w:space="0" w:color="000000"/>
              <w:left w:val="single" w:sz="4" w:space="0" w:color="000000"/>
              <w:bottom w:val="single" w:sz="4" w:space="0" w:color="000000"/>
              <w:right w:val="single" w:sz="4" w:space="0" w:color="000000"/>
            </w:tcBorders>
          </w:tcPr>
          <w:p w14:paraId="2EB3C94E" w14:textId="77777777" w:rsidR="00053ED4" w:rsidRDefault="00B019D9">
            <w:pPr>
              <w:spacing w:after="0" w:line="259" w:lineRule="auto"/>
              <w:ind w:left="-15" w:firstLine="0"/>
              <w:jc w:val="left"/>
            </w:pPr>
            <w:r>
              <w:rPr>
                <w:b/>
                <w:sz w:val="20"/>
              </w:rPr>
              <w:t xml:space="preserve"> Age Restriction  </w:t>
            </w:r>
          </w:p>
        </w:tc>
        <w:tc>
          <w:tcPr>
            <w:tcW w:w="5673" w:type="dxa"/>
            <w:tcBorders>
              <w:top w:val="single" w:sz="4" w:space="0" w:color="000000"/>
              <w:left w:val="single" w:sz="4" w:space="0" w:color="000000"/>
              <w:bottom w:val="single" w:sz="4" w:space="0" w:color="000000"/>
              <w:right w:val="single" w:sz="4" w:space="0" w:color="000000"/>
            </w:tcBorders>
          </w:tcPr>
          <w:p w14:paraId="423E7181" w14:textId="77777777" w:rsidR="00053ED4" w:rsidRDefault="00B019D9">
            <w:pPr>
              <w:spacing w:after="0" w:line="259" w:lineRule="auto"/>
              <w:ind w:left="110" w:firstLine="0"/>
              <w:jc w:val="left"/>
            </w:pPr>
            <w:r>
              <w:rPr>
                <w:sz w:val="20"/>
              </w:rPr>
              <w:t xml:space="preserve">Entrants in the Promotion must be strictly 18 or over to enter. </w:t>
            </w:r>
          </w:p>
        </w:tc>
      </w:tr>
      <w:tr w:rsidR="00053ED4" w14:paraId="3B1D2804" w14:textId="77777777">
        <w:trPr>
          <w:trHeight w:val="3461"/>
        </w:trPr>
        <w:tc>
          <w:tcPr>
            <w:tcW w:w="570" w:type="dxa"/>
            <w:tcBorders>
              <w:top w:val="single" w:sz="4" w:space="0" w:color="000000"/>
              <w:left w:val="single" w:sz="4" w:space="0" w:color="000000"/>
              <w:bottom w:val="single" w:sz="4" w:space="0" w:color="000000"/>
              <w:right w:val="single" w:sz="4" w:space="0" w:color="000000"/>
            </w:tcBorders>
          </w:tcPr>
          <w:p w14:paraId="274E6381" w14:textId="77777777" w:rsidR="00053ED4" w:rsidRDefault="00B019D9">
            <w:pPr>
              <w:spacing w:after="0" w:line="259" w:lineRule="auto"/>
              <w:ind w:left="0" w:right="69" w:firstLine="0"/>
              <w:jc w:val="center"/>
            </w:pPr>
            <w:r>
              <w:rPr>
                <w:b/>
                <w:sz w:val="20"/>
              </w:rPr>
              <w:t xml:space="preserve">5 </w:t>
            </w:r>
          </w:p>
        </w:tc>
        <w:tc>
          <w:tcPr>
            <w:tcW w:w="2406" w:type="dxa"/>
            <w:tcBorders>
              <w:top w:val="single" w:sz="4" w:space="0" w:color="000000"/>
              <w:left w:val="single" w:sz="4" w:space="0" w:color="000000"/>
              <w:bottom w:val="single" w:sz="4" w:space="0" w:color="000000"/>
              <w:right w:val="single" w:sz="4" w:space="0" w:color="000000"/>
            </w:tcBorders>
          </w:tcPr>
          <w:p w14:paraId="054C1F43" w14:textId="77777777" w:rsidR="00053ED4" w:rsidRDefault="00B019D9">
            <w:pPr>
              <w:spacing w:after="0" w:line="259" w:lineRule="auto"/>
              <w:ind w:left="-15" w:firstLine="0"/>
              <w:jc w:val="left"/>
            </w:pPr>
            <w:r>
              <w:rPr>
                <w:b/>
                <w:sz w:val="20"/>
              </w:rPr>
              <w:t xml:space="preserve"> Eligible Entrants </w:t>
            </w:r>
          </w:p>
        </w:tc>
        <w:tc>
          <w:tcPr>
            <w:tcW w:w="5673" w:type="dxa"/>
            <w:tcBorders>
              <w:top w:val="single" w:sz="4" w:space="0" w:color="000000"/>
              <w:left w:val="single" w:sz="4" w:space="0" w:color="000000"/>
              <w:bottom w:val="single" w:sz="4" w:space="0" w:color="000000"/>
              <w:right w:val="single" w:sz="4" w:space="0" w:color="000000"/>
            </w:tcBorders>
          </w:tcPr>
          <w:p w14:paraId="5458072F" w14:textId="77777777" w:rsidR="00053ED4" w:rsidRDefault="00B019D9">
            <w:pPr>
              <w:spacing w:after="0" w:line="240" w:lineRule="auto"/>
              <w:ind w:left="110" w:firstLine="0"/>
              <w:jc w:val="left"/>
            </w:pPr>
            <w:r>
              <w:rPr>
                <w:sz w:val="20"/>
              </w:rPr>
              <w:t xml:space="preserve">Entry in the Promotion is only open to residents of Australia excluding: </w:t>
            </w:r>
          </w:p>
          <w:p w14:paraId="5018789B" w14:textId="77777777" w:rsidR="00053ED4" w:rsidRDefault="00B019D9">
            <w:pPr>
              <w:numPr>
                <w:ilvl w:val="0"/>
                <w:numId w:val="6"/>
              </w:numPr>
              <w:spacing w:after="0" w:line="240" w:lineRule="auto"/>
              <w:ind w:right="33" w:hanging="346"/>
              <w:jc w:val="left"/>
            </w:pPr>
            <w:r>
              <w:rPr>
                <w:sz w:val="20"/>
              </w:rPr>
              <w:t xml:space="preserve">management, employees, directors and contractors of the Promoter, its related entities, and other agencies, firms or companies associated with the Promotion </w:t>
            </w:r>
          </w:p>
          <w:p w14:paraId="55D7A6AD" w14:textId="4564D918" w:rsidR="00053ED4" w:rsidRDefault="00B019D9">
            <w:pPr>
              <w:spacing w:after="0" w:line="259" w:lineRule="auto"/>
              <w:ind w:left="456" w:firstLine="0"/>
              <w:jc w:val="left"/>
            </w:pPr>
            <w:r>
              <w:rPr>
                <w:sz w:val="20"/>
              </w:rPr>
              <w:t>(</w:t>
            </w:r>
            <w:r w:rsidR="00C76A7C">
              <w:rPr>
                <w:sz w:val="20"/>
              </w:rPr>
              <w:t>Including</w:t>
            </w:r>
            <w:r>
              <w:rPr>
                <w:sz w:val="20"/>
              </w:rPr>
              <w:t xml:space="preserve"> the prize supplier</w:t>
            </w:r>
            <w:proofErr w:type="gramStart"/>
            <w:r>
              <w:rPr>
                <w:sz w:val="20"/>
              </w:rPr>
              <w:t>);</w:t>
            </w:r>
            <w:proofErr w:type="gramEnd"/>
            <w:r>
              <w:rPr>
                <w:sz w:val="20"/>
              </w:rPr>
              <w:t xml:space="preserve"> </w:t>
            </w:r>
          </w:p>
          <w:p w14:paraId="4D2228EB" w14:textId="391782DD" w:rsidR="00053ED4" w:rsidRDefault="00B019D9">
            <w:pPr>
              <w:numPr>
                <w:ilvl w:val="0"/>
                <w:numId w:val="6"/>
              </w:numPr>
              <w:spacing w:after="0" w:line="240" w:lineRule="auto"/>
              <w:ind w:right="33" w:hanging="346"/>
              <w:jc w:val="left"/>
            </w:pPr>
            <w:r>
              <w:rPr>
                <w:sz w:val="20"/>
              </w:rPr>
              <w:t>a spouse, de-facto spouse, parent, guardian, child or sibling of a person referred to in paragraph (a) (including natural and non-natural relations (in the opinion of the Promoter)</w:t>
            </w:r>
            <w:r w:rsidR="00C76A7C">
              <w:rPr>
                <w:sz w:val="20"/>
              </w:rPr>
              <w:t>).</w:t>
            </w:r>
            <w:r>
              <w:rPr>
                <w:sz w:val="20"/>
              </w:rPr>
              <w:t xml:space="preserve">  </w:t>
            </w:r>
          </w:p>
          <w:p w14:paraId="328892B1" w14:textId="7763258E" w:rsidR="00053ED4" w:rsidRDefault="00B019D9">
            <w:pPr>
              <w:numPr>
                <w:ilvl w:val="0"/>
                <w:numId w:val="6"/>
              </w:numPr>
              <w:spacing w:after="0" w:line="240" w:lineRule="auto"/>
              <w:ind w:right="33" w:hanging="346"/>
              <w:jc w:val="left"/>
            </w:pPr>
            <w:r>
              <w:rPr>
                <w:sz w:val="20"/>
              </w:rPr>
              <w:t xml:space="preserve">persons who have breached the terms and conditions of any promotion run by or on behalf of the </w:t>
            </w:r>
            <w:r w:rsidR="00C76A7C">
              <w:rPr>
                <w:sz w:val="20"/>
              </w:rPr>
              <w:t>Promoter.</w:t>
            </w:r>
            <w:r>
              <w:rPr>
                <w:sz w:val="20"/>
              </w:rPr>
              <w:t xml:space="preserve">  </w:t>
            </w:r>
          </w:p>
          <w:p w14:paraId="3C70698A" w14:textId="77777777" w:rsidR="00053ED4" w:rsidRDefault="00B019D9">
            <w:pPr>
              <w:numPr>
                <w:ilvl w:val="0"/>
                <w:numId w:val="6"/>
              </w:numPr>
              <w:spacing w:after="0" w:line="240" w:lineRule="auto"/>
              <w:ind w:right="33" w:hanging="346"/>
              <w:jc w:val="left"/>
            </w:pPr>
            <w:r>
              <w:rPr>
                <w:sz w:val="20"/>
              </w:rPr>
              <w:t xml:space="preserve">persons who have been evicted from The Grand Hotel; and </w:t>
            </w:r>
          </w:p>
          <w:p w14:paraId="3F8DB9C9" w14:textId="77777777" w:rsidR="00053ED4" w:rsidRDefault="00B019D9">
            <w:pPr>
              <w:numPr>
                <w:ilvl w:val="0"/>
                <w:numId w:val="6"/>
              </w:numPr>
              <w:spacing w:after="0" w:line="259" w:lineRule="auto"/>
              <w:ind w:right="33" w:hanging="346"/>
              <w:jc w:val="left"/>
            </w:pPr>
            <w:r>
              <w:rPr>
                <w:sz w:val="20"/>
              </w:rPr>
              <w:t xml:space="preserve">any other persons deemed ineligible by the Promoter. </w:t>
            </w:r>
          </w:p>
        </w:tc>
      </w:tr>
      <w:tr w:rsidR="00053ED4" w14:paraId="6347176C" w14:textId="77777777">
        <w:trPr>
          <w:trHeight w:val="1851"/>
        </w:trPr>
        <w:tc>
          <w:tcPr>
            <w:tcW w:w="570" w:type="dxa"/>
            <w:tcBorders>
              <w:top w:val="single" w:sz="4" w:space="0" w:color="000000"/>
              <w:left w:val="single" w:sz="4" w:space="0" w:color="000000"/>
              <w:bottom w:val="single" w:sz="4" w:space="0" w:color="000000"/>
              <w:right w:val="single" w:sz="4" w:space="0" w:color="000000"/>
            </w:tcBorders>
          </w:tcPr>
          <w:p w14:paraId="6894ECAE" w14:textId="77777777" w:rsidR="00053ED4" w:rsidRDefault="00B019D9">
            <w:pPr>
              <w:spacing w:after="0" w:line="259" w:lineRule="auto"/>
              <w:ind w:left="0" w:right="69" w:firstLine="0"/>
              <w:jc w:val="center"/>
            </w:pPr>
            <w:r>
              <w:rPr>
                <w:b/>
                <w:sz w:val="20"/>
              </w:rPr>
              <w:t xml:space="preserve">6 </w:t>
            </w:r>
          </w:p>
        </w:tc>
        <w:tc>
          <w:tcPr>
            <w:tcW w:w="2406" w:type="dxa"/>
            <w:tcBorders>
              <w:top w:val="single" w:sz="4" w:space="0" w:color="000000"/>
              <w:left w:val="single" w:sz="4" w:space="0" w:color="000000"/>
              <w:bottom w:val="single" w:sz="4" w:space="0" w:color="000000"/>
              <w:right w:val="single" w:sz="4" w:space="0" w:color="000000"/>
            </w:tcBorders>
          </w:tcPr>
          <w:p w14:paraId="3448B723" w14:textId="77777777" w:rsidR="00053ED4" w:rsidRDefault="00B019D9">
            <w:pPr>
              <w:spacing w:after="0" w:line="259" w:lineRule="auto"/>
              <w:ind w:left="-15" w:firstLine="0"/>
              <w:jc w:val="left"/>
            </w:pPr>
            <w:r>
              <w:rPr>
                <w:b/>
                <w:sz w:val="20"/>
              </w:rPr>
              <w:t xml:space="preserve"> Entry Method  </w:t>
            </w:r>
          </w:p>
        </w:tc>
        <w:tc>
          <w:tcPr>
            <w:tcW w:w="5673" w:type="dxa"/>
            <w:tcBorders>
              <w:top w:val="single" w:sz="4" w:space="0" w:color="000000"/>
              <w:left w:val="single" w:sz="4" w:space="0" w:color="000000"/>
              <w:bottom w:val="single" w:sz="4" w:space="0" w:color="000000"/>
              <w:right w:val="single" w:sz="4" w:space="0" w:color="000000"/>
            </w:tcBorders>
          </w:tcPr>
          <w:p w14:paraId="64A69114" w14:textId="77777777" w:rsidR="00053ED4" w:rsidRDefault="00B019D9" w:rsidP="00AD0AC2">
            <w:pPr>
              <w:spacing w:after="0" w:line="240" w:lineRule="auto"/>
              <w:ind w:left="110" w:firstLine="0"/>
              <w:jc w:val="left"/>
            </w:pPr>
            <w:proofErr w:type="gramStart"/>
            <w:r>
              <w:rPr>
                <w:sz w:val="20"/>
              </w:rPr>
              <w:t>In order to</w:t>
            </w:r>
            <w:proofErr w:type="gramEnd"/>
            <w:r>
              <w:rPr>
                <w:sz w:val="20"/>
              </w:rPr>
              <w:t xml:space="preserve"> gain entry into the Promotion (an </w:t>
            </w:r>
            <w:r>
              <w:rPr>
                <w:b/>
                <w:sz w:val="20"/>
              </w:rPr>
              <w:t>Entry</w:t>
            </w:r>
            <w:r>
              <w:rPr>
                <w:sz w:val="20"/>
              </w:rPr>
              <w:t xml:space="preserve">), an Eligible Entrant must: </w:t>
            </w:r>
          </w:p>
          <w:p w14:paraId="6518A486" w14:textId="43286A01" w:rsidR="00053ED4" w:rsidRPr="007715AC" w:rsidRDefault="004E043C" w:rsidP="00AD0AC2">
            <w:pPr>
              <w:pStyle w:val="ListParagraph"/>
              <w:numPr>
                <w:ilvl w:val="0"/>
                <w:numId w:val="8"/>
              </w:numPr>
              <w:spacing w:after="1" w:line="240" w:lineRule="auto"/>
              <w:ind w:right="112"/>
              <w:jc w:val="left"/>
              <w:rPr>
                <w:color w:val="FF0000"/>
                <w:sz w:val="20"/>
              </w:rPr>
            </w:pPr>
            <w:r>
              <w:rPr>
                <w:sz w:val="20"/>
              </w:rPr>
              <w:t>P</w:t>
            </w:r>
            <w:r w:rsidR="00B019D9" w:rsidRPr="007715AC">
              <w:rPr>
                <w:sz w:val="20"/>
              </w:rPr>
              <w:t xml:space="preserve">urchase </w:t>
            </w:r>
            <w:r w:rsidR="00C76A7C" w:rsidRPr="007715AC">
              <w:rPr>
                <w:sz w:val="20"/>
              </w:rPr>
              <w:t xml:space="preserve">food </w:t>
            </w:r>
            <w:r>
              <w:rPr>
                <w:sz w:val="20"/>
              </w:rPr>
              <w:t>or</w:t>
            </w:r>
            <w:r w:rsidR="00C76A7C" w:rsidRPr="007715AC">
              <w:rPr>
                <w:sz w:val="20"/>
              </w:rPr>
              <w:t xml:space="preserve"> drink</w:t>
            </w:r>
            <w:r w:rsidR="00AD0AC2">
              <w:rPr>
                <w:sz w:val="20"/>
              </w:rPr>
              <w:t xml:space="preserve"> between 5pm – 8pm on an eligible Friday</w:t>
            </w:r>
            <w:r w:rsidR="00BF35BC">
              <w:rPr>
                <w:sz w:val="20"/>
              </w:rPr>
              <w:t xml:space="preserve"> and receive an entry ticket from staff.</w:t>
            </w:r>
          </w:p>
          <w:p w14:paraId="7FB52486" w14:textId="3776DD0B" w:rsidR="003B67BE" w:rsidRPr="007715AC" w:rsidRDefault="003B67BE" w:rsidP="00AD0AC2">
            <w:pPr>
              <w:pStyle w:val="ListParagraph"/>
              <w:numPr>
                <w:ilvl w:val="0"/>
                <w:numId w:val="8"/>
              </w:numPr>
              <w:spacing w:after="1" w:line="240" w:lineRule="auto"/>
              <w:ind w:right="112"/>
              <w:jc w:val="left"/>
              <w:rPr>
                <w:color w:val="FF0000"/>
                <w:sz w:val="20"/>
                <w:szCs w:val="20"/>
              </w:rPr>
            </w:pPr>
            <w:r w:rsidRPr="007715AC">
              <w:rPr>
                <w:color w:val="auto"/>
                <w:sz w:val="20"/>
                <w:szCs w:val="20"/>
              </w:rPr>
              <w:t xml:space="preserve">Player must be present at venue at time of final draw </w:t>
            </w:r>
            <w:r w:rsidR="007715AC" w:rsidRPr="007715AC">
              <w:rPr>
                <w:color w:val="auto"/>
                <w:sz w:val="20"/>
                <w:szCs w:val="20"/>
              </w:rPr>
              <w:t>to</w:t>
            </w:r>
            <w:r w:rsidRPr="007715AC">
              <w:rPr>
                <w:color w:val="auto"/>
                <w:sz w:val="20"/>
                <w:szCs w:val="20"/>
              </w:rPr>
              <w:t xml:space="preserve"> be eligible to win</w:t>
            </w:r>
            <w:r w:rsidR="007715AC" w:rsidRPr="007715AC">
              <w:rPr>
                <w:color w:val="auto"/>
                <w:sz w:val="20"/>
                <w:szCs w:val="20"/>
              </w:rPr>
              <w:t>.</w:t>
            </w:r>
          </w:p>
        </w:tc>
      </w:tr>
      <w:tr w:rsidR="00053ED4" w14:paraId="5C0D8FC4" w14:textId="77777777">
        <w:trPr>
          <w:trHeight w:val="470"/>
        </w:trPr>
        <w:tc>
          <w:tcPr>
            <w:tcW w:w="570" w:type="dxa"/>
            <w:tcBorders>
              <w:top w:val="single" w:sz="4" w:space="0" w:color="000000"/>
              <w:left w:val="single" w:sz="4" w:space="0" w:color="000000"/>
              <w:bottom w:val="single" w:sz="4" w:space="0" w:color="000000"/>
              <w:right w:val="single" w:sz="4" w:space="0" w:color="000000"/>
            </w:tcBorders>
          </w:tcPr>
          <w:p w14:paraId="395A760F" w14:textId="77777777" w:rsidR="00053ED4" w:rsidRDefault="00B019D9">
            <w:pPr>
              <w:spacing w:after="0" w:line="259" w:lineRule="auto"/>
              <w:ind w:left="0" w:right="69" w:firstLine="0"/>
              <w:jc w:val="center"/>
            </w:pPr>
            <w:r>
              <w:rPr>
                <w:b/>
                <w:sz w:val="20"/>
              </w:rPr>
              <w:t xml:space="preserve">7 </w:t>
            </w:r>
          </w:p>
        </w:tc>
        <w:tc>
          <w:tcPr>
            <w:tcW w:w="2406" w:type="dxa"/>
            <w:tcBorders>
              <w:top w:val="single" w:sz="4" w:space="0" w:color="000000"/>
              <w:left w:val="single" w:sz="4" w:space="0" w:color="000000"/>
              <w:bottom w:val="single" w:sz="4" w:space="0" w:color="000000"/>
              <w:right w:val="single" w:sz="4" w:space="0" w:color="000000"/>
            </w:tcBorders>
          </w:tcPr>
          <w:p w14:paraId="5E6FDF89" w14:textId="77777777" w:rsidR="00053ED4" w:rsidRPr="007715AC" w:rsidRDefault="00B019D9">
            <w:pPr>
              <w:spacing w:after="0" w:line="259" w:lineRule="auto"/>
              <w:ind w:left="-15" w:firstLine="0"/>
            </w:pPr>
            <w:r w:rsidRPr="007715AC">
              <w:rPr>
                <w:b/>
                <w:sz w:val="20"/>
              </w:rPr>
              <w:t xml:space="preserve"> Maximum Number of </w:t>
            </w:r>
          </w:p>
          <w:p w14:paraId="04DF6C8E" w14:textId="77777777" w:rsidR="00053ED4" w:rsidRPr="007715AC" w:rsidRDefault="00B019D9">
            <w:pPr>
              <w:spacing w:after="0" w:line="259" w:lineRule="auto"/>
              <w:ind w:left="105" w:firstLine="0"/>
              <w:jc w:val="left"/>
            </w:pPr>
            <w:r w:rsidRPr="007715AC">
              <w:rPr>
                <w:b/>
                <w:sz w:val="20"/>
              </w:rPr>
              <w:t xml:space="preserve">Entries </w:t>
            </w:r>
          </w:p>
        </w:tc>
        <w:tc>
          <w:tcPr>
            <w:tcW w:w="5673" w:type="dxa"/>
            <w:tcBorders>
              <w:top w:val="single" w:sz="4" w:space="0" w:color="000000"/>
              <w:left w:val="single" w:sz="4" w:space="0" w:color="000000"/>
              <w:bottom w:val="single" w:sz="4" w:space="0" w:color="000000"/>
              <w:right w:val="single" w:sz="4" w:space="0" w:color="000000"/>
            </w:tcBorders>
          </w:tcPr>
          <w:p w14:paraId="0A5438A4" w14:textId="69257D31" w:rsidR="00053ED4" w:rsidRDefault="00B019D9" w:rsidP="00AD0AC2">
            <w:pPr>
              <w:spacing w:after="0" w:line="259" w:lineRule="auto"/>
              <w:ind w:left="110" w:firstLine="0"/>
              <w:jc w:val="left"/>
            </w:pPr>
            <w:r>
              <w:rPr>
                <w:sz w:val="20"/>
              </w:rPr>
              <w:t xml:space="preserve">There </w:t>
            </w:r>
            <w:r w:rsidR="007715AC">
              <w:rPr>
                <w:sz w:val="20"/>
              </w:rPr>
              <w:t>are</w:t>
            </w:r>
            <w:r>
              <w:rPr>
                <w:sz w:val="20"/>
              </w:rPr>
              <w:t xml:space="preserve"> no maximum entries per entrant during the Promotion Period. </w:t>
            </w:r>
          </w:p>
        </w:tc>
      </w:tr>
      <w:tr w:rsidR="00053ED4" w14:paraId="33062BDA" w14:textId="77777777" w:rsidTr="00C76A7C">
        <w:trPr>
          <w:trHeight w:val="890"/>
        </w:trPr>
        <w:tc>
          <w:tcPr>
            <w:tcW w:w="570" w:type="dxa"/>
            <w:tcBorders>
              <w:top w:val="single" w:sz="4" w:space="0" w:color="000000"/>
              <w:left w:val="single" w:sz="4" w:space="0" w:color="000000"/>
              <w:bottom w:val="single" w:sz="4" w:space="0" w:color="000000"/>
              <w:right w:val="single" w:sz="4" w:space="0" w:color="000000"/>
            </w:tcBorders>
          </w:tcPr>
          <w:p w14:paraId="0F514825" w14:textId="77777777" w:rsidR="00053ED4" w:rsidRDefault="00B019D9">
            <w:pPr>
              <w:spacing w:after="0" w:line="259" w:lineRule="auto"/>
              <w:ind w:left="0" w:right="69" w:firstLine="0"/>
              <w:jc w:val="center"/>
            </w:pPr>
            <w:r>
              <w:rPr>
                <w:b/>
                <w:sz w:val="20"/>
              </w:rPr>
              <w:t xml:space="preserve">8 </w:t>
            </w:r>
          </w:p>
        </w:tc>
        <w:tc>
          <w:tcPr>
            <w:tcW w:w="2406" w:type="dxa"/>
            <w:tcBorders>
              <w:top w:val="single" w:sz="4" w:space="0" w:color="000000"/>
              <w:left w:val="single" w:sz="4" w:space="0" w:color="000000"/>
              <w:bottom w:val="single" w:sz="4" w:space="0" w:color="000000"/>
              <w:right w:val="single" w:sz="4" w:space="0" w:color="000000"/>
            </w:tcBorders>
          </w:tcPr>
          <w:p w14:paraId="3C49632C" w14:textId="77777777" w:rsidR="00053ED4" w:rsidRPr="007715AC" w:rsidRDefault="00B019D9">
            <w:pPr>
              <w:spacing w:after="0" w:line="259" w:lineRule="auto"/>
              <w:ind w:left="-15" w:firstLine="0"/>
              <w:jc w:val="left"/>
            </w:pPr>
            <w:r w:rsidRPr="007715AC">
              <w:rPr>
                <w:b/>
                <w:sz w:val="20"/>
              </w:rPr>
              <w:t xml:space="preserve"> Prize  </w:t>
            </w:r>
          </w:p>
        </w:tc>
        <w:tc>
          <w:tcPr>
            <w:tcW w:w="5673" w:type="dxa"/>
            <w:tcBorders>
              <w:top w:val="single" w:sz="4" w:space="0" w:color="000000"/>
              <w:left w:val="single" w:sz="4" w:space="0" w:color="000000"/>
              <w:bottom w:val="single" w:sz="4" w:space="0" w:color="000000"/>
              <w:right w:val="single" w:sz="4" w:space="0" w:color="000000"/>
            </w:tcBorders>
          </w:tcPr>
          <w:p w14:paraId="666E5D82" w14:textId="2112B7B3" w:rsidR="00053ED4" w:rsidRPr="00AD0AC2" w:rsidRDefault="00C76A7C" w:rsidP="00AD0AC2">
            <w:pPr>
              <w:spacing w:after="0" w:line="259" w:lineRule="auto"/>
              <w:ind w:left="110" w:firstLine="0"/>
              <w:jc w:val="left"/>
              <w:rPr>
                <w:sz w:val="20"/>
              </w:rPr>
            </w:pPr>
            <w:r w:rsidRPr="00AD0AC2">
              <w:rPr>
                <w:sz w:val="20"/>
              </w:rPr>
              <w:t xml:space="preserve">Weekly prize pool </w:t>
            </w:r>
            <w:r w:rsidR="007715AC" w:rsidRPr="00AD0AC2">
              <w:rPr>
                <w:sz w:val="20"/>
              </w:rPr>
              <w:t xml:space="preserve">to be confirmed </w:t>
            </w:r>
            <w:r w:rsidR="005E3462" w:rsidRPr="00AD0AC2">
              <w:rPr>
                <w:sz w:val="20"/>
              </w:rPr>
              <w:t>with</w:t>
            </w:r>
            <w:r w:rsidRPr="00AD0AC2">
              <w:rPr>
                <w:sz w:val="20"/>
              </w:rPr>
              <w:t xml:space="preserve"> staff each week. </w:t>
            </w:r>
          </w:p>
        </w:tc>
      </w:tr>
      <w:tr w:rsidR="00053ED4" w14:paraId="64A67D78" w14:textId="77777777">
        <w:trPr>
          <w:trHeight w:val="470"/>
        </w:trPr>
        <w:tc>
          <w:tcPr>
            <w:tcW w:w="570" w:type="dxa"/>
            <w:tcBorders>
              <w:top w:val="single" w:sz="4" w:space="0" w:color="000000"/>
              <w:left w:val="single" w:sz="4" w:space="0" w:color="000000"/>
              <w:bottom w:val="single" w:sz="4" w:space="0" w:color="000000"/>
              <w:right w:val="single" w:sz="4" w:space="0" w:color="000000"/>
            </w:tcBorders>
          </w:tcPr>
          <w:p w14:paraId="0ECD2C0E" w14:textId="77777777" w:rsidR="00053ED4" w:rsidRDefault="00B019D9">
            <w:pPr>
              <w:spacing w:after="0" w:line="259" w:lineRule="auto"/>
              <w:ind w:left="0" w:right="69" w:firstLine="0"/>
              <w:jc w:val="center"/>
            </w:pPr>
            <w:r>
              <w:rPr>
                <w:b/>
                <w:sz w:val="20"/>
              </w:rPr>
              <w:t xml:space="preserve">9 </w:t>
            </w:r>
          </w:p>
        </w:tc>
        <w:tc>
          <w:tcPr>
            <w:tcW w:w="2406" w:type="dxa"/>
            <w:tcBorders>
              <w:top w:val="single" w:sz="4" w:space="0" w:color="000000"/>
              <w:left w:val="single" w:sz="4" w:space="0" w:color="000000"/>
              <w:bottom w:val="single" w:sz="4" w:space="0" w:color="000000"/>
              <w:right w:val="single" w:sz="4" w:space="0" w:color="000000"/>
            </w:tcBorders>
          </w:tcPr>
          <w:p w14:paraId="701FD11A" w14:textId="77777777" w:rsidR="00053ED4" w:rsidRPr="007715AC" w:rsidRDefault="00B019D9">
            <w:pPr>
              <w:spacing w:after="0" w:line="259" w:lineRule="auto"/>
              <w:ind w:left="-15" w:firstLine="0"/>
              <w:jc w:val="left"/>
            </w:pPr>
            <w:r w:rsidRPr="007715AC">
              <w:rPr>
                <w:b/>
                <w:sz w:val="20"/>
              </w:rPr>
              <w:t xml:space="preserve"> Total Prize Value </w:t>
            </w:r>
          </w:p>
        </w:tc>
        <w:tc>
          <w:tcPr>
            <w:tcW w:w="5673" w:type="dxa"/>
            <w:tcBorders>
              <w:top w:val="single" w:sz="4" w:space="0" w:color="000000"/>
              <w:left w:val="single" w:sz="4" w:space="0" w:color="000000"/>
              <w:bottom w:val="single" w:sz="4" w:space="0" w:color="000000"/>
              <w:right w:val="single" w:sz="4" w:space="0" w:color="000000"/>
            </w:tcBorders>
          </w:tcPr>
          <w:p w14:paraId="0FA5BF3F" w14:textId="54D5D0F3" w:rsidR="00053ED4" w:rsidRPr="00AD0AC2" w:rsidRDefault="003B67BE" w:rsidP="00AD0AC2">
            <w:pPr>
              <w:spacing w:after="0" w:line="259" w:lineRule="auto"/>
              <w:ind w:left="110" w:firstLine="0"/>
              <w:jc w:val="left"/>
              <w:rPr>
                <w:sz w:val="20"/>
              </w:rPr>
            </w:pPr>
            <w:r w:rsidRPr="00AD0AC2">
              <w:rPr>
                <w:sz w:val="20"/>
              </w:rPr>
              <w:t>The total prize value ranges from $100 to $5,200 depending on when the</w:t>
            </w:r>
            <w:r w:rsidR="00AD0AC2" w:rsidRPr="00AD0AC2">
              <w:rPr>
                <w:sz w:val="20"/>
              </w:rPr>
              <w:t xml:space="preserve"> </w:t>
            </w:r>
            <w:r w:rsidRPr="00AD0AC2">
              <w:rPr>
                <w:sz w:val="20"/>
              </w:rPr>
              <w:t xml:space="preserve">joker is </w:t>
            </w:r>
            <w:r w:rsidR="007715AC" w:rsidRPr="00AD0AC2">
              <w:rPr>
                <w:sz w:val="20"/>
              </w:rPr>
              <w:t>found</w:t>
            </w:r>
            <w:r w:rsidR="00AD0AC2" w:rsidRPr="00AD0AC2">
              <w:rPr>
                <w:sz w:val="20"/>
              </w:rPr>
              <w:t>.</w:t>
            </w:r>
            <w:r w:rsidR="00AD0AC2" w:rsidRPr="00AD0AC2">
              <w:rPr>
                <w:sz w:val="20"/>
              </w:rPr>
              <w:br/>
              <w:t>Prize value will be communicated to entrants the day of each draw.</w:t>
            </w:r>
            <w:r w:rsidR="00B019D9" w:rsidRPr="00AD0AC2">
              <w:rPr>
                <w:sz w:val="20"/>
              </w:rPr>
              <w:t xml:space="preserve"> </w:t>
            </w:r>
          </w:p>
        </w:tc>
      </w:tr>
      <w:tr w:rsidR="00053ED4" w14:paraId="33F02FEB" w14:textId="77777777">
        <w:trPr>
          <w:trHeight w:val="300"/>
        </w:trPr>
        <w:tc>
          <w:tcPr>
            <w:tcW w:w="570" w:type="dxa"/>
            <w:tcBorders>
              <w:top w:val="single" w:sz="4" w:space="0" w:color="000000"/>
              <w:left w:val="single" w:sz="4" w:space="0" w:color="000000"/>
              <w:bottom w:val="single" w:sz="4" w:space="0" w:color="000000"/>
              <w:right w:val="single" w:sz="4" w:space="0" w:color="000000"/>
            </w:tcBorders>
          </w:tcPr>
          <w:p w14:paraId="62285D87" w14:textId="77777777" w:rsidR="00053ED4" w:rsidRDefault="00B019D9">
            <w:pPr>
              <w:spacing w:after="0" w:line="259" w:lineRule="auto"/>
              <w:ind w:left="41" w:firstLine="0"/>
              <w:jc w:val="center"/>
            </w:pPr>
            <w:r>
              <w:rPr>
                <w:b/>
                <w:sz w:val="20"/>
              </w:rPr>
              <w:t xml:space="preserve">10 </w:t>
            </w:r>
          </w:p>
        </w:tc>
        <w:tc>
          <w:tcPr>
            <w:tcW w:w="2406" w:type="dxa"/>
            <w:tcBorders>
              <w:top w:val="single" w:sz="4" w:space="0" w:color="000000"/>
              <w:left w:val="single" w:sz="4" w:space="0" w:color="000000"/>
              <w:bottom w:val="single" w:sz="4" w:space="0" w:color="000000"/>
              <w:right w:val="single" w:sz="4" w:space="0" w:color="000000"/>
            </w:tcBorders>
          </w:tcPr>
          <w:p w14:paraId="4198E453" w14:textId="77777777" w:rsidR="00053ED4" w:rsidRDefault="00B019D9">
            <w:pPr>
              <w:spacing w:after="0" w:line="259" w:lineRule="auto"/>
              <w:ind w:left="-15" w:firstLine="0"/>
              <w:jc w:val="left"/>
            </w:pPr>
            <w:r>
              <w:rPr>
                <w:b/>
                <w:sz w:val="20"/>
              </w:rPr>
              <w:t xml:space="preserve"> </w:t>
            </w:r>
            <w:r w:rsidRPr="007715AC">
              <w:rPr>
                <w:b/>
                <w:sz w:val="20"/>
              </w:rPr>
              <w:t>Draw Date</w:t>
            </w:r>
            <w:r>
              <w:rPr>
                <w:b/>
                <w:sz w:val="20"/>
              </w:rPr>
              <w:t xml:space="preserve"> </w:t>
            </w:r>
          </w:p>
        </w:tc>
        <w:tc>
          <w:tcPr>
            <w:tcW w:w="5673" w:type="dxa"/>
            <w:tcBorders>
              <w:top w:val="single" w:sz="4" w:space="0" w:color="000000"/>
              <w:left w:val="single" w:sz="4" w:space="0" w:color="000000"/>
              <w:bottom w:val="single" w:sz="4" w:space="0" w:color="000000"/>
              <w:right w:val="single" w:sz="4" w:space="0" w:color="000000"/>
            </w:tcBorders>
          </w:tcPr>
          <w:p w14:paraId="217C2DA7" w14:textId="2EEC94DA" w:rsidR="00053ED4" w:rsidRPr="003B67BE" w:rsidRDefault="003B67BE" w:rsidP="00AD0AC2">
            <w:pPr>
              <w:spacing w:after="0" w:line="259" w:lineRule="auto"/>
              <w:ind w:left="110" w:firstLine="0"/>
              <w:jc w:val="left"/>
              <w:rPr>
                <w:color w:val="FF0000"/>
              </w:rPr>
            </w:pPr>
            <w:r w:rsidRPr="007715AC">
              <w:rPr>
                <w:color w:val="auto"/>
              </w:rPr>
              <w:t xml:space="preserve">Every Friday at 8pm </w:t>
            </w:r>
          </w:p>
        </w:tc>
      </w:tr>
      <w:tr w:rsidR="00053ED4" w14:paraId="42373655" w14:textId="77777777">
        <w:trPr>
          <w:trHeight w:val="736"/>
        </w:trPr>
        <w:tc>
          <w:tcPr>
            <w:tcW w:w="570" w:type="dxa"/>
            <w:tcBorders>
              <w:top w:val="single" w:sz="4" w:space="0" w:color="000000"/>
              <w:left w:val="single" w:sz="4" w:space="0" w:color="000000"/>
              <w:bottom w:val="single" w:sz="4" w:space="0" w:color="000000"/>
              <w:right w:val="single" w:sz="4" w:space="0" w:color="000000"/>
            </w:tcBorders>
          </w:tcPr>
          <w:p w14:paraId="206B1274" w14:textId="77777777" w:rsidR="00053ED4" w:rsidRDefault="00B019D9">
            <w:pPr>
              <w:spacing w:after="0" w:line="259" w:lineRule="auto"/>
              <w:ind w:left="41" w:firstLine="0"/>
              <w:jc w:val="center"/>
            </w:pPr>
            <w:r>
              <w:rPr>
                <w:b/>
                <w:sz w:val="20"/>
              </w:rPr>
              <w:t xml:space="preserve">11 </w:t>
            </w:r>
          </w:p>
        </w:tc>
        <w:tc>
          <w:tcPr>
            <w:tcW w:w="2406" w:type="dxa"/>
            <w:tcBorders>
              <w:top w:val="single" w:sz="4" w:space="0" w:color="000000"/>
              <w:left w:val="single" w:sz="4" w:space="0" w:color="000000"/>
              <w:bottom w:val="single" w:sz="4" w:space="0" w:color="000000"/>
              <w:right w:val="single" w:sz="4" w:space="0" w:color="000000"/>
            </w:tcBorders>
          </w:tcPr>
          <w:p w14:paraId="46AFBBF0" w14:textId="77777777" w:rsidR="00053ED4" w:rsidRDefault="00B019D9">
            <w:pPr>
              <w:spacing w:after="0" w:line="259" w:lineRule="auto"/>
              <w:ind w:left="-15" w:firstLine="0"/>
            </w:pPr>
            <w:r>
              <w:rPr>
                <w:b/>
                <w:sz w:val="20"/>
              </w:rPr>
              <w:t xml:space="preserve"> Notification of Winners  </w:t>
            </w:r>
          </w:p>
        </w:tc>
        <w:tc>
          <w:tcPr>
            <w:tcW w:w="5673" w:type="dxa"/>
            <w:tcBorders>
              <w:top w:val="single" w:sz="4" w:space="0" w:color="000000"/>
              <w:left w:val="single" w:sz="4" w:space="0" w:color="000000"/>
              <w:bottom w:val="single" w:sz="4" w:space="0" w:color="000000"/>
              <w:right w:val="single" w:sz="4" w:space="0" w:color="000000"/>
            </w:tcBorders>
          </w:tcPr>
          <w:p w14:paraId="5EC9D12F" w14:textId="77777777" w:rsidR="00053ED4" w:rsidRDefault="00B019D9" w:rsidP="00AD0AC2">
            <w:pPr>
              <w:spacing w:after="14" w:line="259" w:lineRule="auto"/>
              <w:ind w:left="110" w:firstLine="0"/>
              <w:jc w:val="left"/>
            </w:pPr>
            <w:r>
              <w:rPr>
                <w:sz w:val="20"/>
              </w:rPr>
              <w:t xml:space="preserve">Winners will be notified by one or more of the following by  </w:t>
            </w:r>
          </w:p>
          <w:p w14:paraId="7F6AE098" w14:textId="77777777" w:rsidR="00053ED4" w:rsidRDefault="00B019D9" w:rsidP="00AD0AC2">
            <w:pPr>
              <w:spacing w:after="0" w:line="259" w:lineRule="auto"/>
              <w:ind w:left="110" w:firstLine="0"/>
              <w:jc w:val="left"/>
            </w:pPr>
            <w:r>
              <w:rPr>
                <w:rFonts w:ascii="Segoe UI Symbol" w:eastAsia="Segoe UI Symbol" w:hAnsi="Segoe UI Symbol" w:cs="Segoe UI Symbol"/>
                <w:sz w:val="20"/>
              </w:rPr>
              <w:t>☐</w:t>
            </w:r>
            <w:r>
              <w:rPr>
                <w:sz w:val="20"/>
              </w:rPr>
              <w:t xml:space="preserve"> mail </w:t>
            </w:r>
            <w:r>
              <w:rPr>
                <w:rFonts w:ascii="Segoe UI Symbol" w:eastAsia="Segoe UI Symbol" w:hAnsi="Segoe UI Symbol" w:cs="Segoe UI Symbol"/>
                <w:sz w:val="20"/>
              </w:rPr>
              <w:t>☐</w:t>
            </w:r>
            <w:r>
              <w:rPr>
                <w:sz w:val="20"/>
              </w:rPr>
              <w:t xml:space="preserve"> email </w:t>
            </w:r>
            <w:r>
              <w:rPr>
                <w:rFonts w:ascii="Segoe UI Symbol" w:eastAsia="Segoe UI Symbol" w:hAnsi="Segoe UI Symbol" w:cs="Segoe UI Symbol"/>
                <w:sz w:val="20"/>
              </w:rPr>
              <w:t>☐</w:t>
            </w:r>
            <w:r>
              <w:rPr>
                <w:sz w:val="20"/>
              </w:rPr>
              <w:t xml:space="preserve"> telephone </w:t>
            </w:r>
            <w:r>
              <w:rPr>
                <w:rFonts w:ascii="Segoe UI Symbol" w:eastAsia="Segoe UI Symbol" w:hAnsi="Segoe UI Symbol" w:cs="Segoe UI Symbol"/>
                <w:sz w:val="20"/>
              </w:rPr>
              <w:t>☒</w:t>
            </w:r>
            <w:r>
              <w:rPr>
                <w:sz w:val="20"/>
              </w:rPr>
              <w:t xml:space="preserve"> in person </w:t>
            </w:r>
            <w:r>
              <w:rPr>
                <w:rFonts w:ascii="Segoe UI Symbol" w:eastAsia="Segoe UI Symbol" w:hAnsi="Segoe UI Symbol" w:cs="Segoe UI Symbol"/>
                <w:sz w:val="20"/>
              </w:rPr>
              <w:t>☐</w:t>
            </w:r>
            <w:r>
              <w:rPr>
                <w:sz w:val="20"/>
              </w:rPr>
              <w:t xml:space="preserve"> Website(s) </w:t>
            </w:r>
            <w:r>
              <w:rPr>
                <w:rFonts w:ascii="Segoe UI Symbol" w:eastAsia="Segoe UI Symbol" w:hAnsi="Segoe UI Symbol" w:cs="Segoe UI Symbol"/>
                <w:sz w:val="20"/>
              </w:rPr>
              <w:t>☐</w:t>
            </w:r>
            <w:r>
              <w:rPr>
                <w:sz w:val="20"/>
              </w:rPr>
              <w:t xml:space="preserve"> social media </w:t>
            </w:r>
          </w:p>
        </w:tc>
      </w:tr>
      <w:tr w:rsidR="00053ED4" w14:paraId="5157FCB4" w14:textId="77777777">
        <w:trPr>
          <w:trHeight w:val="470"/>
        </w:trPr>
        <w:tc>
          <w:tcPr>
            <w:tcW w:w="570" w:type="dxa"/>
            <w:tcBorders>
              <w:top w:val="single" w:sz="4" w:space="0" w:color="000000"/>
              <w:left w:val="single" w:sz="4" w:space="0" w:color="000000"/>
              <w:bottom w:val="single" w:sz="4" w:space="0" w:color="000000"/>
              <w:right w:val="single" w:sz="4" w:space="0" w:color="000000"/>
            </w:tcBorders>
          </w:tcPr>
          <w:p w14:paraId="5B2C3252" w14:textId="77777777" w:rsidR="00053ED4" w:rsidRDefault="00B019D9">
            <w:pPr>
              <w:spacing w:after="0" w:line="259" w:lineRule="auto"/>
              <w:ind w:left="41" w:firstLine="0"/>
              <w:jc w:val="center"/>
            </w:pPr>
            <w:r>
              <w:rPr>
                <w:b/>
                <w:sz w:val="20"/>
              </w:rPr>
              <w:t xml:space="preserve">12 </w:t>
            </w:r>
          </w:p>
        </w:tc>
        <w:tc>
          <w:tcPr>
            <w:tcW w:w="2406" w:type="dxa"/>
            <w:tcBorders>
              <w:top w:val="single" w:sz="4" w:space="0" w:color="000000"/>
              <w:left w:val="single" w:sz="4" w:space="0" w:color="000000"/>
              <w:bottom w:val="single" w:sz="4" w:space="0" w:color="000000"/>
              <w:right w:val="single" w:sz="4" w:space="0" w:color="000000"/>
            </w:tcBorders>
          </w:tcPr>
          <w:p w14:paraId="49934CA7" w14:textId="77777777" w:rsidR="00053ED4" w:rsidRDefault="00B019D9">
            <w:pPr>
              <w:spacing w:after="0" w:line="259" w:lineRule="auto"/>
              <w:ind w:left="-15" w:firstLine="0"/>
            </w:pPr>
            <w:r>
              <w:rPr>
                <w:b/>
                <w:sz w:val="20"/>
              </w:rPr>
              <w:t xml:space="preserve"> </w:t>
            </w:r>
            <w:r w:rsidRPr="007715AC">
              <w:rPr>
                <w:b/>
                <w:sz w:val="20"/>
              </w:rPr>
              <w:t>Publication of Winners</w:t>
            </w:r>
            <w:r>
              <w:rPr>
                <w:b/>
                <w:sz w:val="20"/>
              </w:rPr>
              <w:t xml:space="preserve">  </w:t>
            </w:r>
          </w:p>
        </w:tc>
        <w:tc>
          <w:tcPr>
            <w:tcW w:w="5673" w:type="dxa"/>
            <w:tcBorders>
              <w:top w:val="single" w:sz="4" w:space="0" w:color="000000"/>
              <w:left w:val="single" w:sz="4" w:space="0" w:color="000000"/>
              <w:bottom w:val="single" w:sz="4" w:space="0" w:color="000000"/>
              <w:right w:val="single" w:sz="4" w:space="0" w:color="000000"/>
            </w:tcBorders>
          </w:tcPr>
          <w:p w14:paraId="32F08CD8" w14:textId="2E61F3E4" w:rsidR="00053ED4" w:rsidRDefault="007715AC" w:rsidP="00AD0AC2">
            <w:pPr>
              <w:spacing w:after="14" w:line="259" w:lineRule="auto"/>
              <w:ind w:left="110" w:firstLine="0"/>
              <w:jc w:val="left"/>
            </w:pPr>
            <w:r w:rsidRPr="00AD0AC2">
              <w:rPr>
                <w:sz w:val="20"/>
              </w:rPr>
              <w:t>Winners of prizes exceeding $1,000 will be announced on the Highways website (</w:t>
            </w:r>
            <w:hyperlink r:id="rId5" w:history="1">
              <w:r w:rsidRPr="00AD0AC2">
                <w:rPr>
                  <w:sz w:val="20"/>
                </w:rPr>
                <w:t>Highways Springvale | Restaurant | Sports Bar | Function Venue</w:t>
              </w:r>
            </w:hyperlink>
          </w:p>
        </w:tc>
      </w:tr>
      <w:tr w:rsidR="00053ED4" w14:paraId="6ADFAAF5" w14:textId="77777777">
        <w:trPr>
          <w:trHeight w:val="300"/>
        </w:trPr>
        <w:tc>
          <w:tcPr>
            <w:tcW w:w="570" w:type="dxa"/>
            <w:tcBorders>
              <w:top w:val="single" w:sz="4" w:space="0" w:color="000000"/>
              <w:left w:val="single" w:sz="4" w:space="0" w:color="000000"/>
              <w:bottom w:val="single" w:sz="4" w:space="0" w:color="000000"/>
              <w:right w:val="single" w:sz="4" w:space="0" w:color="000000"/>
            </w:tcBorders>
          </w:tcPr>
          <w:p w14:paraId="3786751C" w14:textId="77777777" w:rsidR="00053ED4" w:rsidRDefault="00B019D9">
            <w:pPr>
              <w:spacing w:after="0" w:line="259" w:lineRule="auto"/>
              <w:ind w:left="41" w:firstLine="0"/>
              <w:jc w:val="center"/>
            </w:pPr>
            <w:r>
              <w:rPr>
                <w:b/>
                <w:sz w:val="20"/>
              </w:rPr>
              <w:t xml:space="preserve">13 </w:t>
            </w:r>
          </w:p>
        </w:tc>
        <w:tc>
          <w:tcPr>
            <w:tcW w:w="2406" w:type="dxa"/>
            <w:tcBorders>
              <w:top w:val="single" w:sz="4" w:space="0" w:color="000000"/>
              <w:left w:val="single" w:sz="4" w:space="0" w:color="000000"/>
              <w:bottom w:val="single" w:sz="4" w:space="0" w:color="000000"/>
              <w:right w:val="single" w:sz="4" w:space="0" w:color="000000"/>
            </w:tcBorders>
          </w:tcPr>
          <w:p w14:paraId="3C478658" w14:textId="77777777" w:rsidR="00053ED4" w:rsidRDefault="00B019D9">
            <w:pPr>
              <w:spacing w:after="0" w:line="259" w:lineRule="auto"/>
              <w:ind w:left="-15" w:firstLine="0"/>
              <w:jc w:val="left"/>
            </w:pPr>
            <w:r>
              <w:rPr>
                <w:b/>
                <w:sz w:val="20"/>
              </w:rPr>
              <w:t xml:space="preserve"> Prize Claim Date  </w:t>
            </w:r>
          </w:p>
        </w:tc>
        <w:tc>
          <w:tcPr>
            <w:tcW w:w="5673" w:type="dxa"/>
            <w:tcBorders>
              <w:top w:val="single" w:sz="4" w:space="0" w:color="000000"/>
              <w:left w:val="single" w:sz="4" w:space="0" w:color="000000"/>
              <w:bottom w:val="single" w:sz="4" w:space="0" w:color="000000"/>
              <w:right w:val="single" w:sz="4" w:space="0" w:color="000000"/>
            </w:tcBorders>
          </w:tcPr>
          <w:p w14:paraId="1EF9A946" w14:textId="5543700D" w:rsidR="00053ED4" w:rsidRDefault="00B019D9" w:rsidP="00AD0AC2">
            <w:pPr>
              <w:spacing w:after="0" w:line="259" w:lineRule="auto"/>
              <w:ind w:left="110" w:firstLine="0"/>
              <w:jc w:val="left"/>
            </w:pPr>
            <w:r>
              <w:rPr>
                <w:sz w:val="20"/>
              </w:rPr>
              <w:t xml:space="preserve">Every </w:t>
            </w:r>
            <w:r w:rsidR="00C76A7C">
              <w:rPr>
                <w:sz w:val="20"/>
              </w:rPr>
              <w:t>Friday</w:t>
            </w:r>
            <w:r>
              <w:rPr>
                <w:sz w:val="20"/>
              </w:rPr>
              <w:t xml:space="preserve">, immediately after each draw. </w:t>
            </w:r>
          </w:p>
        </w:tc>
      </w:tr>
      <w:tr w:rsidR="00053ED4" w14:paraId="2764EEAD" w14:textId="77777777">
        <w:trPr>
          <w:trHeight w:val="1160"/>
        </w:trPr>
        <w:tc>
          <w:tcPr>
            <w:tcW w:w="570" w:type="dxa"/>
            <w:tcBorders>
              <w:top w:val="single" w:sz="4" w:space="0" w:color="000000"/>
              <w:left w:val="single" w:sz="4" w:space="0" w:color="000000"/>
              <w:bottom w:val="single" w:sz="4" w:space="0" w:color="000000"/>
              <w:right w:val="single" w:sz="4" w:space="0" w:color="000000"/>
            </w:tcBorders>
          </w:tcPr>
          <w:p w14:paraId="21AE729D" w14:textId="77777777" w:rsidR="00053ED4" w:rsidRDefault="00B019D9">
            <w:pPr>
              <w:spacing w:after="0" w:line="259" w:lineRule="auto"/>
              <w:ind w:left="41" w:firstLine="0"/>
              <w:jc w:val="center"/>
            </w:pPr>
            <w:r>
              <w:rPr>
                <w:b/>
                <w:sz w:val="20"/>
              </w:rPr>
              <w:t xml:space="preserve">14 </w:t>
            </w:r>
          </w:p>
        </w:tc>
        <w:tc>
          <w:tcPr>
            <w:tcW w:w="2406" w:type="dxa"/>
            <w:tcBorders>
              <w:top w:val="single" w:sz="4" w:space="0" w:color="000000"/>
              <w:left w:val="single" w:sz="4" w:space="0" w:color="000000"/>
              <w:bottom w:val="single" w:sz="4" w:space="0" w:color="000000"/>
              <w:right w:val="single" w:sz="4" w:space="0" w:color="000000"/>
            </w:tcBorders>
          </w:tcPr>
          <w:p w14:paraId="3C6FC362" w14:textId="77777777" w:rsidR="00053ED4" w:rsidRDefault="00B019D9">
            <w:pPr>
              <w:spacing w:after="0" w:line="259" w:lineRule="auto"/>
              <w:ind w:left="-15" w:firstLine="0"/>
              <w:jc w:val="left"/>
            </w:pPr>
            <w:r>
              <w:rPr>
                <w:b/>
                <w:sz w:val="20"/>
              </w:rPr>
              <w:t xml:space="preserve"> Prize Delivery  </w:t>
            </w:r>
          </w:p>
        </w:tc>
        <w:tc>
          <w:tcPr>
            <w:tcW w:w="5673" w:type="dxa"/>
            <w:tcBorders>
              <w:top w:val="single" w:sz="4" w:space="0" w:color="000000"/>
              <w:left w:val="single" w:sz="4" w:space="0" w:color="000000"/>
              <w:bottom w:val="single" w:sz="4" w:space="0" w:color="000000"/>
              <w:right w:val="single" w:sz="4" w:space="0" w:color="000000"/>
            </w:tcBorders>
          </w:tcPr>
          <w:p w14:paraId="7C00D9AE" w14:textId="781586CF" w:rsidR="00053ED4" w:rsidRDefault="00B019D9" w:rsidP="00AD0AC2">
            <w:pPr>
              <w:spacing w:after="0" w:line="259" w:lineRule="auto"/>
              <w:ind w:left="110" w:firstLine="0"/>
              <w:jc w:val="left"/>
            </w:pPr>
            <w:r>
              <w:rPr>
                <w:sz w:val="20"/>
              </w:rPr>
              <w:t xml:space="preserve">All prizes will be </w:t>
            </w:r>
            <w:r w:rsidR="00AD0AC2">
              <w:rPr>
                <w:sz w:val="20"/>
              </w:rPr>
              <w:t>paid in cash on the day of the draw.</w:t>
            </w:r>
          </w:p>
          <w:p w14:paraId="47ABDDB3" w14:textId="77777777" w:rsidR="00053ED4" w:rsidRDefault="00B019D9" w:rsidP="00AD0AC2">
            <w:pPr>
              <w:spacing w:after="0" w:line="259" w:lineRule="auto"/>
              <w:ind w:left="110" w:right="108" w:firstLine="0"/>
              <w:jc w:val="left"/>
            </w:pPr>
            <w:r>
              <w:rPr>
                <w:sz w:val="20"/>
              </w:rPr>
              <w:t xml:space="preserve">Will be collected by the prize winner at a time and place mutually agreeable as between the Promoter and the Prize Winner. </w:t>
            </w:r>
          </w:p>
        </w:tc>
      </w:tr>
    </w:tbl>
    <w:p w14:paraId="662523BC" w14:textId="77777777" w:rsidR="00053ED4" w:rsidRDefault="00B019D9">
      <w:pPr>
        <w:spacing w:after="0" w:line="259" w:lineRule="auto"/>
        <w:ind w:left="0" w:firstLine="0"/>
        <w:jc w:val="left"/>
      </w:pPr>
      <w:r>
        <w:rPr>
          <w:rFonts w:ascii="Times New Roman" w:eastAsia="Times New Roman" w:hAnsi="Times New Roman" w:cs="Times New Roman"/>
          <w:sz w:val="24"/>
        </w:rPr>
        <w:lastRenderedPageBreak/>
        <w:t xml:space="preserve"> </w:t>
      </w:r>
    </w:p>
    <w:p w14:paraId="39D8C8AD" w14:textId="77777777" w:rsidR="00053ED4" w:rsidRDefault="00B019D9">
      <w:pPr>
        <w:spacing w:after="0" w:line="259" w:lineRule="auto"/>
        <w:ind w:left="0" w:firstLine="0"/>
        <w:jc w:val="left"/>
      </w:pPr>
      <w:r>
        <w:rPr>
          <w:rFonts w:ascii="Times New Roman" w:eastAsia="Times New Roman" w:hAnsi="Times New Roman" w:cs="Times New Roman"/>
          <w:sz w:val="24"/>
        </w:rPr>
        <w:t xml:space="preserve"> </w:t>
      </w:r>
    </w:p>
    <w:p w14:paraId="667C5779" w14:textId="77777777" w:rsidR="005E3462" w:rsidRDefault="005E3462">
      <w:pPr>
        <w:spacing w:after="0" w:line="259" w:lineRule="auto"/>
        <w:ind w:left="0" w:firstLine="0"/>
        <w:jc w:val="left"/>
        <w:rPr>
          <w:b/>
          <w:sz w:val="22"/>
        </w:rPr>
      </w:pPr>
    </w:p>
    <w:p w14:paraId="414C7F70" w14:textId="77777777" w:rsidR="005E3462" w:rsidRDefault="005E3462">
      <w:pPr>
        <w:spacing w:after="0" w:line="259" w:lineRule="auto"/>
        <w:ind w:left="0" w:firstLine="0"/>
        <w:jc w:val="left"/>
        <w:rPr>
          <w:b/>
          <w:sz w:val="22"/>
        </w:rPr>
      </w:pPr>
    </w:p>
    <w:p w14:paraId="4C976578" w14:textId="4B34BD3C" w:rsidR="00053ED4" w:rsidRDefault="00B019D9">
      <w:pPr>
        <w:spacing w:after="0" w:line="259" w:lineRule="auto"/>
        <w:ind w:left="0" w:firstLine="0"/>
        <w:jc w:val="left"/>
      </w:pPr>
      <w:r>
        <w:rPr>
          <w:b/>
          <w:sz w:val="22"/>
        </w:rPr>
        <w:t xml:space="preserve">Promotion Terms and Conditions </w:t>
      </w:r>
    </w:p>
    <w:p w14:paraId="671C9784" w14:textId="77777777" w:rsidR="00053ED4" w:rsidRDefault="00B019D9">
      <w:pPr>
        <w:spacing w:after="0" w:line="259" w:lineRule="auto"/>
        <w:ind w:left="0" w:right="1639" w:firstLine="0"/>
        <w:jc w:val="right"/>
      </w:pPr>
      <w:r>
        <w:rPr>
          <w:b/>
          <w:sz w:val="22"/>
        </w:rPr>
        <w:t xml:space="preserve">Terms of Entry </w:t>
      </w:r>
    </w:p>
    <w:p w14:paraId="4EED8482" w14:textId="77777777" w:rsidR="00053ED4" w:rsidRDefault="00053ED4">
      <w:pPr>
        <w:sectPr w:rsidR="00053ED4">
          <w:pgSz w:w="11905" w:h="16840"/>
          <w:pgMar w:top="717" w:right="3541" w:bottom="704" w:left="1421" w:header="720" w:footer="720" w:gutter="0"/>
          <w:cols w:space="720"/>
        </w:sectPr>
      </w:pPr>
    </w:p>
    <w:p w14:paraId="09015C1A" w14:textId="77777777" w:rsidR="00053ED4" w:rsidRDefault="00B019D9">
      <w:pPr>
        <w:spacing w:after="0" w:line="259" w:lineRule="auto"/>
        <w:ind w:left="931" w:firstLine="0"/>
        <w:jc w:val="left"/>
      </w:pPr>
      <w:r>
        <w:rPr>
          <w:b/>
          <w:sz w:val="16"/>
        </w:rPr>
        <w:t xml:space="preserve"> </w:t>
      </w:r>
    </w:p>
    <w:p w14:paraId="14370200" w14:textId="77777777" w:rsidR="00053ED4" w:rsidRDefault="00B019D9">
      <w:pPr>
        <w:pStyle w:val="Heading1"/>
        <w:ind w:left="-5"/>
      </w:pPr>
      <w:r>
        <w:t xml:space="preserve">General </w:t>
      </w:r>
    </w:p>
    <w:p w14:paraId="1D548874" w14:textId="77777777" w:rsidR="00053ED4" w:rsidRDefault="00B019D9">
      <w:pPr>
        <w:spacing w:after="3" w:line="259" w:lineRule="auto"/>
        <w:ind w:left="0" w:firstLine="0"/>
        <w:jc w:val="left"/>
      </w:pPr>
      <w:r>
        <w:t xml:space="preserve"> </w:t>
      </w:r>
    </w:p>
    <w:p w14:paraId="4F03846F" w14:textId="77777777" w:rsidR="00053ED4" w:rsidRDefault="00B019D9">
      <w:pPr>
        <w:numPr>
          <w:ilvl w:val="0"/>
          <w:numId w:val="1"/>
        </w:numPr>
        <w:ind w:right="43" w:hanging="285"/>
      </w:pPr>
      <w:r>
        <w:t xml:space="preserve">Defined terms in these terms and conditions have the meanings set out in the Schedule above. </w:t>
      </w:r>
    </w:p>
    <w:p w14:paraId="54FC7C4D" w14:textId="77777777" w:rsidR="00053ED4" w:rsidRDefault="00B019D9">
      <w:pPr>
        <w:numPr>
          <w:ilvl w:val="0"/>
          <w:numId w:val="1"/>
        </w:numPr>
        <w:ind w:right="43" w:hanging="285"/>
      </w:pPr>
      <w:r>
        <w:t xml:space="preserve">By </w:t>
      </w:r>
      <w:proofErr w:type="gramStart"/>
      <w:r>
        <w:t>entering into</w:t>
      </w:r>
      <w:proofErr w:type="gramEnd"/>
      <w:r>
        <w:t xml:space="preserve"> the Promotion, you acknowledge that you have read, understood and agree to the Promotion terms and conditions.  </w:t>
      </w:r>
    </w:p>
    <w:p w14:paraId="753977FA" w14:textId="77777777" w:rsidR="00053ED4" w:rsidRDefault="00B019D9">
      <w:pPr>
        <w:numPr>
          <w:ilvl w:val="0"/>
          <w:numId w:val="1"/>
        </w:numPr>
        <w:ind w:right="43" w:hanging="285"/>
      </w:pPr>
      <w:r>
        <w:t xml:space="preserve">The Promoter reserves the right to cancel, terminate, modify or suspend the Promotion, including amending these terms, at any time and for any reason.  </w:t>
      </w:r>
    </w:p>
    <w:p w14:paraId="38BCA223" w14:textId="77777777" w:rsidR="00053ED4" w:rsidRDefault="00B019D9">
      <w:pPr>
        <w:numPr>
          <w:ilvl w:val="0"/>
          <w:numId w:val="1"/>
        </w:numPr>
        <w:ind w:right="43" w:hanging="285"/>
      </w:pPr>
      <w:r>
        <w:t xml:space="preserve">These terms and conditions are governed by the laws of the State of Victoria and each entrant agrees to submit to the exclusive jurisdiction of the courts of Victoria.  </w:t>
      </w:r>
    </w:p>
    <w:p w14:paraId="37A4FD58" w14:textId="77777777" w:rsidR="00053ED4" w:rsidRDefault="00B019D9">
      <w:pPr>
        <w:spacing w:after="0" w:line="259" w:lineRule="auto"/>
        <w:ind w:left="360" w:firstLine="0"/>
        <w:jc w:val="left"/>
      </w:pPr>
      <w:r>
        <w:t xml:space="preserve"> </w:t>
      </w:r>
    </w:p>
    <w:p w14:paraId="4F97F0A2" w14:textId="77777777" w:rsidR="00053ED4" w:rsidRDefault="00B019D9">
      <w:pPr>
        <w:pStyle w:val="Heading1"/>
        <w:ind w:left="-5"/>
      </w:pPr>
      <w:r>
        <w:t xml:space="preserve">Eligibility </w:t>
      </w:r>
    </w:p>
    <w:p w14:paraId="12F764A0" w14:textId="77777777" w:rsidR="00053ED4" w:rsidRDefault="00B019D9">
      <w:pPr>
        <w:spacing w:after="3" w:line="259" w:lineRule="auto"/>
        <w:ind w:left="0" w:firstLine="0"/>
        <w:jc w:val="left"/>
      </w:pPr>
      <w:r>
        <w:t xml:space="preserve"> </w:t>
      </w:r>
    </w:p>
    <w:p w14:paraId="37DC0593" w14:textId="77777777" w:rsidR="00053ED4" w:rsidRDefault="00B019D9">
      <w:pPr>
        <w:numPr>
          <w:ilvl w:val="0"/>
          <w:numId w:val="2"/>
        </w:numPr>
        <w:ind w:right="43" w:hanging="285"/>
      </w:pPr>
      <w:r>
        <w:t xml:space="preserve">The Promoter is responsible for determining whether a person is an Eligible Entrant in its absolute discretion. </w:t>
      </w:r>
    </w:p>
    <w:p w14:paraId="0ECE9BC4" w14:textId="77777777" w:rsidR="00053ED4" w:rsidRDefault="00B019D9">
      <w:pPr>
        <w:numPr>
          <w:ilvl w:val="0"/>
          <w:numId w:val="2"/>
        </w:numPr>
        <w:ind w:right="43" w:hanging="285"/>
      </w:pPr>
      <w:r>
        <w:t xml:space="preserve">The Promoter has absolute discretion to disqualify any individual who tampers with the application process or who has breached these terms and conditions.  </w:t>
      </w:r>
    </w:p>
    <w:p w14:paraId="273A6CFF" w14:textId="77777777" w:rsidR="00053ED4" w:rsidRDefault="00B019D9">
      <w:pPr>
        <w:numPr>
          <w:ilvl w:val="0"/>
          <w:numId w:val="2"/>
        </w:numPr>
        <w:ind w:right="43" w:hanging="285"/>
      </w:pPr>
      <w:r>
        <w:t xml:space="preserve">The Promoter reserves the right to refuse any participation in the Promotion (including refusing entry to the Event to any person including a prize winner) to anyone deemed to be displaying abusive language, displaying unsafe, drunken or inappropriate behaviour at the Event or who otherwise has potential (in the Promoter’s absolute discretion) to in any way damage the brand, reputation or image of the Promoter or any of its sponsors or major partners. </w:t>
      </w:r>
    </w:p>
    <w:p w14:paraId="07742E5C" w14:textId="77777777" w:rsidR="00053ED4" w:rsidRDefault="00B019D9">
      <w:pPr>
        <w:spacing w:after="0" w:line="259" w:lineRule="auto"/>
        <w:ind w:left="360" w:firstLine="0"/>
        <w:jc w:val="left"/>
      </w:pPr>
      <w:r>
        <w:t xml:space="preserve"> </w:t>
      </w:r>
    </w:p>
    <w:p w14:paraId="0F2329FC" w14:textId="77777777" w:rsidR="00053ED4" w:rsidRDefault="00B019D9">
      <w:pPr>
        <w:pStyle w:val="Heading1"/>
        <w:ind w:left="-5"/>
      </w:pPr>
      <w:r>
        <w:t xml:space="preserve">Entry Mechanic </w:t>
      </w:r>
    </w:p>
    <w:p w14:paraId="530E629E" w14:textId="77777777" w:rsidR="00053ED4" w:rsidRDefault="00B019D9">
      <w:pPr>
        <w:spacing w:after="3" w:line="259" w:lineRule="auto"/>
        <w:ind w:left="360" w:firstLine="0"/>
        <w:jc w:val="left"/>
      </w:pPr>
      <w:r>
        <w:t xml:space="preserve"> </w:t>
      </w:r>
    </w:p>
    <w:p w14:paraId="69EA1878" w14:textId="77777777" w:rsidR="00053ED4" w:rsidRDefault="00B019D9">
      <w:pPr>
        <w:numPr>
          <w:ilvl w:val="0"/>
          <w:numId w:val="3"/>
        </w:numPr>
        <w:ind w:right="43" w:hanging="285"/>
      </w:pPr>
      <w:r>
        <w:t xml:space="preserve">The Promoter may amend or extend the Promotion Period dates, entry times and/or days in its absolute discretion. </w:t>
      </w:r>
    </w:p>
    <w:p w14:paraId="54B9A1F6" w14:textId="77777777" w:rsidR="00053ED4" w:rsidRDefault="00B019D9">
      <w:pPr>
        <w:numPr>
          <w:ilvl w:val="0"/>
          <w:numId w:val="3"/>
        </w:numPr>
        <w:ind w:right="43" w:hanging="285"/>
      </w:pPr>
      <w:r>
        <w:t xml:space="preserve">The Promoter reserves the right, at any time, to verify the validity of Entries and entrants (including but not limited to entrant identity and location) and disqualify any entrant who is not an Eligible Entrant or who submits an Entry that is not in accordance with these terms and conditions. </w:t>
      </w:r>
    </w:p>
    <w:p w14:paraId="7087498F" w14:textId="77777777" w:rsidR="00053ED4" w:rsidRDefault="00B019D9">
      <w:pPr>
        <w:numPr>
          <w:ilvl w:val="0"/>
          <w:numId w:val="3"/>
        </w:numPr>
        <w:ind w:right="43" w:hanging="285"/>
      </w:pPr>
      <w:r>
        <w:t xml:space="preserve">The Promoter accepts no responsibility for lost, misplaced or misdirected entries. </w:t>
      </w:r>
    </w:p>
    <w:p w14:paraId="111DE212" w14:textId="77777777" w:rsidR="00053ED4" w:rsidRDefault="00B019D9">
      <w:pPr>
        <w:spacing w:after="0" w:line="259" w:lineRule="auto"/>
        <w:ind w:left="0" w:firstLine="0"/>
        <w:jc w:val="left"/>
      </w:pPr>
      <w:r>
        <w:t xml:space="preserve"> </w:t>
      </w:r>
    </w:p>
    <w:p w14:paraId="42768E67" w14:textId="77777777" w:rsidR="00053ED4" w:rsidRDefault="00B019D9">
      <w:pPr>
        <w:pStyle w:val="Heading1"/>
        <w:ind w:left="-5"/>
      </w:pPr>
      <w:r>
        <w:t xml:space="preserve">Prize and Prize Draw </w:t>
      </w:r>
    </w:p>
    <w:p w14:paraId="5941D24B" w14:textId="77777777" w:rsidR="00053ED4" w:rsidRDefault="00B019D9">
      <w:pPr>
        <w:spacing w:after="2" w:line="259" w:lineRule="auto"/>
        <w:ind w:left="0" w:firstLine="0"/>
        <w:jc w:val="left"/>
      </w:pPr>
      <w:r>
        <w:t xml:space="preserve"> </w:t>
      </w:r>
    </w:p>
    <w:p w14:paraId="4D2D6F05" w14:textId="77777777" w:rsidR="00053ED4" w:rsidRDefault="00B019D9">
      <w:pPr>
        <w:numPr>
          <w:ilvl w:val="0"/>
          <w:numId w:val="4"/>
        </w:numPr>
        <w:ind w:right="43" w:hanging="285"/>
      </w:pPr>
      <w:r>
        <w:t xml:space="preserve">The Prize does not include transfers to and from the Event or any food and beverages at the Event.  </w:t>
      </w:r>
    </w:p>
    <w:p w14:paraId="6309029C" w14:textId="77777777" w:rsidR="00053ED4" w:rsidRDefault="00B019D9">
      <w:pPr>
        <w:numPr>
          <w:ilvl w:val="0"/>
          <w:numId w:val="4"/>
        </w:numPr>
        <w:ind w:right="43" w:hanging="285"/>
      </w:pPr>
      <w:r>
        <w:t xml:space="preserve">The Promoter will conduct a random and equal chance manual draw to determine the Prize winner(s) on the Draw Date and will notify each winner as soon as reasonably practicable. </w:t>
      </w:r>
    </w:p>
    <w:p w14:paraId="6BB5F4CF" w14:textId="77777777" w:rsidR="00053ED4" w:rsidRDefault="00B019D9">
      <w:pPr>
        <w:numPr>
          <w:ilvl w:val="0"/>
          <w:numId w:val="4"/>
        </w:numPr>
        <w:ind w:right="43" w:hanging="285"/>
      </w:pPr>
      <w:r>
        <w:t xml:space="preserve">In the event that reasonable efforts have been made to identify a winner and that a winner cannot be readily </w:t>
      </w:r>
      <w:proofErr w:type="gramStart"/>
      <w:r>
        <w:t>identified,  the</w:t>
      </w:r>
      <w:proofErr w:type="gramEnd"/>
      <w:r>
        <w:t xml:space="preserve"> Promoter may, in its absolute discretion, elect to re-select an entry ticket to identify a new winner.. </w:t>
      </w:r>
    </w:p>
    <w:p w14:paraId="3E7D96BF" w14:textId="77777777" w:rsidR="00053ED4" w:rsidRDefault="00B019D9">
      <w:pPr>
        <w:numPr>
          <w:ilvl w:val="0"/>
          <w:numId w:val="4"/>
        </w:numPr>
        <w:ind w:right="43" w:hanging="285"/>
      </w:pPr>
      <w:r>
        <w:t xml:space="preserve">Each person is entitled to win multiple prizes. </w:t>
      </w:r>
    </w:p>
    <w:p w14:paraId="730CE670" w14:textId="77777777" w:rsidR="00053ED4" w:rsidRDefault="00B019D9">
      <w:pPr>
        <w:numPr>
          <w:ilvl w:val="0"/>
          <w:numId w:val="4"/>
        </w:numPr>
        <w:ind w:right="43" w:hanging="285"/>
      </w:pPr>
      <w:r>
        <w:t xml:space="preserve">The Prize is non-transferable, non-exchangeable and not redeemable for cash.  The Promoter reserves the right to substitute an alternative prize at its complete discretion. To the extent permitted by law: (a) the Promoter makes no representations or warranties as to the suitability of the prize; and (b) no compensation will be payable if, for any reason, the Event does not go ahead, a winner cannot be contacted or is unable to use the Prize as stated.  </w:t>
      </w:r>
    </w:p>
    <w:p w14:paraId="50F15AB6" w14:textId="77777777" w:rsidR="00053ED4" w:rsidRDefault="00B019D9">
      <w:pPr>
        <w:numPr>
          <w:ilvl w:val="0"/>
          <w:numId w:val="4"/>
        </w:numPr>
        <w:ind w:right="43" w:hanging="285"/>
      </w:pPr>
      <w:r>
        <w:t xml:space="preserve">The Prize cannot be sold, scalped, auctioned, raffled, pledged, or promoted as an incentive or reward. If the Prize is </w:t>
      </w:r>
      <w:r>
        <w:t xml:space="preserve">obtained through any of these methods, it will not be honoured. </w:t>
      </w:r>
    </w:p>
    <w:p w14:paraId="5631D40E" w14:textId="77777777" w:rsidR="00053ED4" w:rsidRDefault="00B019D9">
      <w:pPr>
        <w:numPr>
          <w:ilvl w:val="0"/>
          <w:numId w:val="4"/>
        </w:numPr>
        <w:spacing w:after="398"/>
        <w:ind w:right="43" w:hanging="285"/>
      </w:pPr>
      <w:r>
        <w:t xml:space="preserve">The Promoter accepts no responsibility for any tax implications that may arise from the prize winnings. Independent financial advice should be sought. </w:t>
      </w:r>
    </w:p>
    <w:p w14:paraId="50A0F20E" w14:textId="77777777" w:rsidR="00053ED4" w:rsidRDefault="00B019D9">
      <w:pPr>
        <w:spacing w:after="0" w:line="259" w:lineRule="auto"/>
        <w:ind w:left="570" w:firstLine="0"/>
        <w:jc w:val="left"/>
      </w:pPr>
      <w:r>
        <w:rPr>
          <w:rFonts w:ascii="Times New Roman" w:eastAsia="Times New Roman" w:hAnsi="Times New Roman" w:cs="Times New Roman"/>
          <w:sz w:val="24"/>
        </w:rPr>
        <w:t xml:space="preserve"> </w:t>
      </w:r>
    </w:p>
    <w:p w14:paraId="4972DC2D" w14:textId="77777777" w:rsidR="00053ED4" w:rsidRDefault="00B019D9">
      <w:pPr>
        <w:spacing w:after="0" w:line="259" w:lineRule="auto"/>
        <w:ind w:left="570" w:firstLine="0"/>
        <w:jc w:val="left"/>
      </w:pPr>
      <w:r>
        <w:rPr>
          <w:rFonts w:ascii="Times New Roman" w:eastAsia="Times New Roman" w:hAnsi="Times New Roman" w:cs="Times New Roman"/>
          <w:sz w:val="24"/>
        </w:rPr>
        <w:t xml:space="preserve"> </w:t>
      </w:r>
    </w:p>
    <w:p w14:paraId="56758310" w14:textId="77777777" w:rsidR="00053ED4" w:rsidRDefault="00B019D9">
      <w:pPr>
        <w:spacing w:after="0" w:line="259" w:lineRule="auto"/>
        <w:ind w:left="0" w:firstLine="0"/>
        <w:jc w:val="left"/>
      </w:pPr>
      <w:r>
        <w:t xml:space="preserve"> </w:t>
      </w:r>
    </w:p>
    <w:p w14:paraId="7531D90C" w14:textId="77777777" w:rsidR="00053ED4" w:rsidRDefault="00B019D9">
      <w:pPr>
        <w:pStyle w:val="Heading1"/>
        <w:ind w:left="-5"/>
      </w:pPr>
      <w:r>
        <w:t>Liability and indemnity</w:t>
      </w:r>
      <w:r>
        <w:rPr>
          <w:b w:val="0"/>
        </w:rPr>
        <w:t xml:space="preserve">  </w:t>
      </w:r>
    </w:p>
    <w:p w14:paraId="14609234" w14:textId="77777777" w:rsidR="00053ED4" w:rsidRDefault="00B019D9">
      <w:pPr>
        <w:spacing w:after="2" w:line="259" w:lineRule="auto"/>
        <w:ind w:left="720" w:firstLine="0"/>
        <w:jc w:val="left"/>
      </w:pPr>
      <w:r>
        <w:t xml:space="preserve"> </w:t>
      </w:r>
    </w:p>
    <w:p w14:paraId="57D59DA5" w14:textId="77777777" w:rsidR="00053ED4" w:rsidRDefault="00B019D9">
      <w:pPr>
        <w:numPr>
          <w:ilvl w:val="0"/>
          <w:numId w:val="5"/>
        </w:numPr>
        <w:ind w:right="43" w:hanging="285"/>
      </w:pPr>
      <w:r>
        <w:t>Except for any liability that cannot be excluded under trade promotion laws or the consumer guarantees which apply to the supply of products or services under the Australian Consumer Law set out in Schedule 2 to the Promotion and Consumer Act 2010 (</w:t>
      </w:r>
      <w:proofErr w:type="spellStart"/>
      <w:r>
        <w:t>Cth</w:t>
      </w:r>
      <w:proofErr w:type="spellEnd"/>
      <w:r>
        <w:t xml:space="preserve">), Australian Consumer Law and Fair Trading Act 2012 (Vic), as amended from time to time, or other similar legislation of a State or Territory of Australia, or other applicable law, the Promoter (including its officers, employees, members and agents) excludes all liability (including negligence), for any personal injury, or any loss or damage (including loss of opportunity), whether direct, indirect, special or consequential, arising in any way out of the Promotion, including, but not limited to, where arising out of the following: any technical difficulties or equipment malfunction (whether or not under the Promoter's control); any theft, unauthorised access or third party interference; any entry or prize claim that is late, lost, altered, damaged or misdirected (whether or not after their receipt by the Promoter) due to any reason beyond the reasonable control of the Promoter; any variation in prize value to that stated in these terms and conditions; any tax liability incurred by any entrant; any prize(s); or participation in or use of the prize.   </w:t>
      </w:r>
    </w:p>
    <w:p w14:paraId="390DAB18" w14:textId="77777777" w:rsidR="00053ED4" w:rsidRDefault="00B019D9">
      <w:pPr>
        <w:numPr>
          <w:ilvl w:val="0"/>
          <w:numId w:val="5"/>
        </w:numPr>
        <w:ind w:right="43" w:hanging="285"/>
      </w:pPr>
      <w:r>
        <w:t xml:space="preserve">To the fullest extent permitted by law, entrants release and will release the Promoter from all claims that the entrant may have or may have had but for this release arising from or in connection with the entrant's participation in the Promotion (including the Prize) and will indemnify and will keep indemnified the Promoter in respect of any claim by any person arising as a result of or in connection with the entrant's participation in the Promotion (including the Prize). </w:t>
      </w:r>
    </w:p>
    <w:p w14:paraId="5C697DA0" w14:textId="77777777" w:rsidR="00053ED4" w:rsidRDefault="00B019D9">
      <w:pPr>
        <w:spacing w:after="0" w:line="259" w:lineRule="auto"/>
        <w:ind w:left="720" w:firstLine="0"/>
        <w:jc w:val="left"/>
      </w:pPr>
      <w:r>
        <w:t xml:space="preserve"> </w:t>
      </w:r>
    </w:p>
    <w:p w14:paraId="56054F05" w14:textId="77777777" w:rsidR="00053ED4" w:rsidRDefault="00B019D9">
      <w:pPr>
        <w:pStyle w:val="Heading1"/>
        <w:ind w:left="-5"/>
      </w:pPr>
      <w:r>
        <w:t xml:space="preserve">Privacy </w:t>
      </w:r>
    </w:p>
    <w:p w14:paraId="24B5623D" w14:textId="77777777" w:rsidR="00053ED4" w:rsidRDefault="00B019D9">
      <w:pPr>
        <w:spacing w:after="2" w:line="259" w:lineRule="auto"/>
        <w:ind w:left="360" w:firstLine="0"/>
        <w:jc w:val="left"/>
      </w:pPr>
      <w:r>
        <w:t xml:space="preserve"> </w:t>
      </w:r>
    </w:p>
    <w:p w14:paraId="5D867575" w14:textId="77777777" w:rsidR="00053ED4" w:rsidRDefault="00B019D9">
      <w:pPr>
        <w:ind w:left="280" w:right="43"/>
      </w:pPr>
      <w:r>
        <w:rPr>
          <w:sz w:val="18"/>
        </w:rPr>
        <w:t xml:space="preserve">20. </w:t>
      </w:r>
      <w:r>
        <w:t xml:space="preserve">The personal information you have provided in your entry to the Promotion is collected, used and disclosed in accordance with the Promoter’s Privacy Policy (available from </w:t>
      </w:r>
      <w:hyperlink r:id="rId6">
        <w:r w:rsidR="00053ED4">
          <w:rPr>
            <w:color w:val="0000FF"/>
            <w:u w:val="single" w:color="0000FF"/>
          </w:rPr>
          <w:t>http://mrc.racing.com/our</w:t>
        </w:r>
      </w:hyperlink>
      <w:hyperlink r:id="rId7">
        <w:r w:rsidR="00053ED4">
          <w:rPr>
            <w:color w:val="0000FF"/>
            <w:u w:val="single" w:color="0000FF"/>
          </w:rPr>
          <w:t>-</w:t>
        </w:r>
      </w:hyperlink>
      <w:hyperlink r:id="rId8">
        <w:r w:rsidR="00053ED4">
          <w:rPr>
            <w:color w:val="0000FF"/>
            <w:u w:val="single" w:color="0000FF"/>
          </w:rPr>
          <w:t>club/governance/terms</w:t>
        </w:r>
      </w:hyperlink>
      <w:hyperlink r:id="rId9">
        <w:r w:rsidR="00053ED4">
          <w:rPr>
            <w:color w:val="0000FF"/>
            <w:u w:val="single" w:color="0000FF"/>
          </w:rPr>
          <w:t>-</w:t>
        </w:r>
      </w:hyperlink>
      <w:hyperlink r:id="rId10">
        <w:r w:rsidR="00053ED4">
          <w:rPr>
            <w:color w:val="0000FF"/>
            <w:u w:val="single" w:color="0000FF"/>
          </w:rPr>
          <w:t>and</w:t>
        </w:r>
      </w:hyperlink>
      <w:hyperlink r:id="rId11"/>
      <w:hyperlink r:id="rId12">
        <w:r w:rsidR="00053ED4">
          <w:rPr>
            <w:color w:val="0000FF"/>
            <w:u w:val="single" w:color="0000FF"/>
          </w:rPr>
          <w:t>conditions/privacy</w:t>
        </w:r>
      </w:hyperlink>
      <w:hyperlink r:id="rId13">
        <w:r w:rsidR="00053ED4">
          <w:rPr>
            <w:color w:val="0000FF"/>
            <w:u w:val="single" w:color="0000FF"/>
          </w:rPr>
          <w:t>-</w:t>
        </w:r>
      </w:hyperlink>
      <w:hyperlink r:id="rId14">
        <w:r w:rsidR="00053ED4">
          <w:rPr>
            <w:color w:val="0000FF"/>
            <w:u w:val="single" w:color="0000FF"/>
          </w:rPr>
          <w:t>policy</w:t>
        </w:r>
      </w:hyperlink>
      <w:hyperlink r:id="rId15">
        <w:r w:rsidR="00053ED4">
          <w:t>)</w:t>
        </w:r>
      </w:hyperlink>
      <w:r>
        <w:t>. The Promoter</w:t>
      </w:r>
      <w:r>
        <w:rPr>
          <w:i/>
        </w:rPr>
        <w:t xml:space="preserve"> </w:t>
      </w:r>
      <w:r>
        <w:t>may use and disclose your personal information for the purposes of conducting and administrating the Promotion, awarding the Prize, and other related activities across Australia, including providing you with member services or promotional and marketing material, direct marketing, complying with its legal obligations or otherwise in accordance with the Promoter’s</w:t>
      </w:r>
      <w:r>
        <w:rPr>
          <w:i/>
        </w:rPr>
        <w:t xml:space="preserve"> </w:t>
      </w:r>
      <w:r>
        <w:t>Privacy Policy. The Promoter</w:t>
      </w:r>
      <w:r>
        <w:rPr>
          <w:i/>
        </w:rPr>
        <w:t xml:space="preserve"> </w:t>
      </w:r>
      <w:r>
        <w:t xml:space="preserve">may share your personal information, including but not limited to contact details, date of birth, gender, qualifications or communication history, with third parties to carry out functions and activities on the Promoter's behalf, including but not limited to direct marketing, companies the Promoter engages to operate rewards/loyalty programs for the Promoter or otherwise in accordance with the Promoter’s Privacy Policy. In certain circumstances, your information may be disclosed overseas. The Promoter’s Privacy Policy contains information about how you may </w:t>
      </w:r>
      <w:proofErr w:type="gramStart"/>
      <w:r>
        <w:t>access</w:t>
      </w:r>
      <w:proofErr w:type="gramEnd"/>
      <w:r>
        <w:t xml:space="preserve"> and request correction of your personal </w:t>
      </w:r>
      <w:r>
        <w:lastRenderedPageBreak/>
        <w:t>information held by the Promoter or make a complaint about the handling of your personal information, and provides information about how a complaint will be dealt with by the Promoter. Your entry may be rejected if the required information is not provided. If you do not wish to receive promotional material from the Promoter, the Promoter's</w:t>
      </w:r>
      <w:r>
        <w:rPr>
          <w:i/>
        </w:rPr>
        <w:t xml:space="preserve"> </w:t>
      </w:r>
      <w:r>
        <w:t xml:space="preserve">sponsors or third parties you must advise us via email or telephone or via the specific opt-out procedures provided in the relevant communication. </w:t>
      </w:r>
    </w:p>
    <w:p w14:paraId="0A54E54B" w14:textId="77777777" w:rsidR="00053ED4" w:rsidRDefault="00B019D9">
      <w:pPr>
        <w:spacing w:after="0" w:line="259" w:lineRule="auto"/>
        <w:ind w:left="0" w:firstLine="0"/>
        <w:jc w:val="left"/>
      </w:pPr>
      <w:r>
        <w:rPr>
          <w:b/>
        </w:rPr>
        <w:t xml:space="preserve"> </w:t>
      </w:r>
    </w:p>
    <w:sectPr w:rsidR="00053ED4">
      <w:type w:val="continuous"/>
      <w:pgSz w:w="11905" w:h="16840"/>
      <w:pgMar w:top="1440" w:right="843" w:bottom="1440" w:left="851" w:header="720" w:footer="720" w:gutter="0"/>
      <w:cols w:num="2" w:space="3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16849"/>
    <w:multiLevelType w:val="hybridMultilevel"/>
    <w:tmpl w:val="2AFC9210"/>
    <w:lvl w:ilvl="0" w:tplc="D78A6012">
      <w:start w:val="5"/>
      <w:numFmt w:val="decimal"/>
      <w:lvlText w:val="%1."/>
      <w:lvlJc w:val="left"/>
      <w:pPr>
        <w:ind w:left="2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1D8A5D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15C35E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7E739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AA01C3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714826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64ABDD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C1E133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A1CD1E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AF95A7A"/>
    <w:multiLevelType w:val="hybridMultilevel"/>
    <w:tmpl w:val="784A2EA6"/>
    <w:lvl w:ilvl="0" w:tplc="20E2F1C6">
      <w:start w:val="11"/>
      <w:numFmt w:val="decimal"/>
      <w:lvlText w:val="%1."/>
      <w:lvlJc w:val="left"/>
      <w:pPr>
        <w:ind w:left="2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86EBC7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6E41A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072E0E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7B4DCF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2BA430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C0C105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9A28B0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2187B0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EFD40F9"/>
    <w:multiLevelType w:val="hybridMultilevel"/>
    <w:tmpl w:val="C2CA7050"/>
    <w:lvl w:ilvl="0" w:tplc="39087114">
      <w:start w:val="3"/>
      <w:numFmt w:val="lowerLetter"/>
      <w:lvlText w:val="(%1)"/>
      <w:lvlJc w:val="left"/>
      <w:pPr>
        <w:ind w:left="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3E5D5C">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B38310E">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3088F88">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2201C4">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148DFA">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C0FFCC">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D2A0E8">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B243EC">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5BE45AC"/>
    <w:multiLevelType w:val="hybridMultilevel"/>
    <w:tmpl w:val="48EC16CC"/>
    <w:lvl w:ilvl="0" w:tplc="EC38A2B8">
      <w:start w:val="18"/>
      <w:numFmt w:val="decimal"/>
      <w:lvlText w:val="%1."/>
      <w:lvlJc w:val="left"/>
      <w:pPr>
        <w:ind w:left="2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A3848E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7B48C4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C62E9B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F40F1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9ABCA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C70399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C2CBE8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4EFC6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7DC7E15"/>
    <w:multiLevelType w:val="hybridMultilevel"/>
    <w:tmpl w:val="63FC4F36"/>
    <w:lvl w:ilvl="0" w:tplc="28F6AF6E">
      <w:start w:val="1"/>
      <w:numFmt w:val="decimal"/>
      <w:lvlText w:val="%1."/>
      <w:lvlJc w:val="left"/>
      <w:pPr>
        <w:ind w:left="2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01CF36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F24C85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8BE5BB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74612F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E443A9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9526FC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508E1A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F180CC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667B3F82"/>
    <w:multiLevelType w:val="hybridMultilevel"/>
    <w:tmpl w:val="1EB21834"/>
    <w:lvl w:ilvl="0" w:tplc="0BA4CF10">
      <w:start w:val="1"/>
      <w:numFmt w:val="lowerLetter"/>
      <w:lvlText w:val="(%1)"/>
      <w:lvlJc w:val="left"/>
      <w:pPr>
        <w:ind w:left="4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AE6380">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98638A">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000D9C">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503960">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2A2E36">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35AAF56">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F6FED4">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EC1670">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79F64B5"/>
    <w:multiLevelType w:val="hybridMultilevel"/>
    <w:tmpl w:val="7A884E84"/>
    <w:lvl w:ilvl="0" w:tplc="957062CE">
      <w:start w:val="8"/>
      <w:numFmt w:val="decimal"/>
      <w:lvlText w:val="%1."/>
      <w:lvlJc w:val="left"/>
      <w:pPr>
        <w:ind w:left="2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5547D1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0747B9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0864A0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2A4EC0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46ED6E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B4AD67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8483BF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7844A0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DEB6E47"/>
    <w:multiLevelType w:val="hybridMultilevel"/>
    <w:tmpl w:val="6018DC98"/>
    <w:lvl w:ilvl="0" w:tplc="2D5C7134">
      <w:start w:val="1"/>
      <w:numFmt w:val="lowerLetter"/>
      <w:lvlText w:val="(%1)"/>
      <w:lvlJc w:val="left"/>
      <w:pPr>
        <w:ind w:left="470" w:hanging="360"/>
      </w:pPr>
      <w:rPr>
        <w:rFonts w:hint="default"/>
        <w:color w:val="000000"/>
      </w:rPr>
    </w:lvl>
    <w:lvl w:ilvl="1" w:tplc="0C090019" w:tentative="1">
      <w:start w:val="1"/>
      <w:numFmt w:val="lowerLetter"/>
      <w:lvlText w:val="%2."/>
      <w:lvlJc w:val="left"/>
      <w:pPr>
        <w:ind w:left="1190" w:hanging="360"/>
      </w:pPr>
    </w:lvl>
    <w:lvl w:ilvl="2" w:tplc="0C09001B" w:tentative="1">
      <w:start w:val="1"/>
      <w:numFmt w:val="lowerRoman"/>
      <w:lvlText w:val="%3."/>
      <w:lvlJc w:val="right"/>
      <w:pPr>
        <w:ind w:left="1910" w:hanging="180"/>
      </w:pPr>
    </w:lvl>
    <w:lvl w:ilvl="3" w:tplc="0C09000F" w:tentative="1">
      <w:start w:val="1"/>
      <w:numFmt w:val="decimal"/>
      <w:lvlText w:val="%4."/>
      <w:lvlJc w:val="left"/>
      <w:pPr>
        <w:ind w:left="2630" w:hanging="360"/>
      </w:pPr>
    </w:lvl>
    <w:lvl w:ilvl="4" w:tplc="0C090019" w:tentative="1">
      <w:start w:val="1"/>
      <w:numFmt w:val="lowerLetter"/>
      <w:lvlText w:val="%5."/>
      <w:lvlJc w:val="left"/>
      <w:pPr>
        <w:ind w:left="3350" w:hanging="360"/>
      </w:pPr>
    </w:lvl>
    <w:lvl w:ilvl="5" w:tplc="0C09001B" w:tentative="1">
      <w:start w:val="1"/>
      <w:numFmt w:val="lowerRoman"/>
      <w:lvlText w:val="%6."/>
      <w:lvlJc w:val="right"/>
      <w:pPr>
        <w:ind w:left="4070" w:hanging="180"/>
      </w:pPr>
    </w:lvl>
    <w:lvl w:ilvl="6" w:tplc="0C09000F" w:tentative="1">
      <w:start w:val="1"/>
      <w:numFmt w:val="decimal"/>
      <w:lvlText w:val="%7."/>
      <w:lvlJc w:val="left"/>
      <w:pPr>
        <w:ind w:left="4790" w:hanging="360"/>
      </w:pPr>
    </w:lvl>
    <w:lvl w:ilvl="7" w:tplc="0C090019" w:tentative="1">
      <w:start w:val="1"/>
      <w:numFmt w:val="lowerLetter"/>
      <w:lvlText w:val="%8."/>
      <w:lvlJc w:val="left"/>
      <w:pPr>
        <w:ind w:left="5510" w:hanging="360"/>
      </w:pPr>
    </w:lvl>
    <w:lvl w:ilvl="8" w:tplc="0C09001B" w:tentative="1">
      <w:start w:val="1"/>
      <w:numFmt w:val="lowerRoman"/>
      <w:lvlText w:val="%9."/>
      <w:lvlJc w:val="right"/>
      <w:pPr>
        <w:ind w:left="6230" w:hanging="180"/>
      </w:pPr>
    </w:lvl>
  </w:abstractNum>
  <w:num w:numId="1" w16cid:durableId="1840922295">
    <w:abstractNumId w:val="4"/>
  </w:num>
  <w:num w:numId="2" w16cid:durableId="1759642993">
    <w:abstractNumId w:val="0"/>
  </w:num>
  <w:num w:numId="3" w16cid:durableId="422335533">
    <w:abstractNumId w:val="6"/>
  </w:num>
  <w:num w:numId="4" w16cid:durableId="116262425">
    <w:abstractNumId w:val="1"/>
  </w:num>
  <w:num w:numId="5" w16cid:durableId="1772698490">
    <w:abstractNumId w:val="3"/>
  </w:num>
  <w:num w:numId="6" w16cid:durableId="959340237">
    <w:abstractNumId w:val="5"/>
  </w:num>
  <w:num w:numId="7" w16cid:durableId="2057897706">
    <w:abstractNumId w:val="2"/>
  </w:num>
  <w:num w:numId="8" w16cid:durableId="1108309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ED4"/>
    <w:rsid w:val="00053ED4"/>
    <w:rsid w:val="00151707"/>
    <w:rsid w:val="00247474"/>
    <w:rsid w:val="003070CE"/>
    <w:rsid w:val="003712FC"/>
    <w:rsid w:val="003B67BE"/>
    <w:rsid w:val="004E043C"/>
    <w:rsid w:val="005B59D8"/>
    <w:rsid w:val="005E3462"/>
    <w:rsid w:val="007715AC"/>
    <w:rsid w:val="00AD0AC2"/>
    <w:rsid w:val="00B019D9"/>
    <w:rsid w:val="00BA7408"/>
    <w:rsid w:val="00BF35BC"/>
    <w:rsid w:val="00C76A7C"/>
    <w:rsid w:val="00FD5C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A91AB"/>
  <w15:docId w15:val="{4F9150F1-5F66-4CBB-8327-89221BB8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50" w:lineRule="auto"/>
      <w:ind w:left="295" w:hanging="295"/>
      <w:jc w:val="both"/>
    </w:pPr>
    <w:rPr>
      <w:rFonts w:ascii="Arial" w:eastAsia="Arial" w:hAnsi="Arial" w:cs="Arial"/>
      <w:color w:val="000000"/>
      <w:sz w:val="17"/>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7"/>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715AC"/>
    <w:pPr>
      <w:ind w:left="720"/>
      <w:contextualSpacing/>
    </w:pPr>
  </w:style>
  <w:style w:type="character" w:styleId="Hyperlink">
    <w:name w:val="Hyperlink"/>
    <w:basedOn w:val="DefaultParagraphFont"/>
    <w:uiPriority w:val="99"/>
    <w:unhideWhenUsed/>
    <w:rsid w:val="007715AC"/>
    <w:rPr>
      <w:color w:val="467886" w:themeColor="hyperlink"/>
      <w:u w:val="single"/>
    </w:rPr>
  </w:style>
  <w:style w:type="character" w:styleId="UnresolvedMention">
    <w:name w:val="Unresolved Mention"/>
    <w:basedOn w:val="DefaultParagraphFont"/>
    <w:uiPriority w:val="99"/>
    <w:semiHidden/>
    <w:unhideWhenUsed/>
    <w:rsid w:val="00771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895646">
      <w:bodyDiv w:val="1"/>
      <w:marLeft w:val="0"/>
      <w:marRight w:val="0"/>
      <w:marTop w:val="0"/>
      <w:marBottom w:val="0"/>
      <w:divBdr>
        <w:top w:val="none" w:sz="0" w:space="0" w:color="auto"/>
        <w:left w:val="none" w:sz="0" w:space="0" w:color="auto"/>
        <w:bottom w:val="none" w:sz="0" w:space="0" w:color="auto"/>
        <w:right w:val="none" w:sz="0" w:space="0" w:color="auto"/>
      </w:divBdr>
    </w:div>
    <w:div w:id="2011591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mrc.racing.com/our-club/governance/terms-and-conditions/privacy-policy" TargetMode="External"/><Relationship Id="rId13" Type="http://schemas.openxmlformats.org/officeDocument/2006/relationships/hyperlink" Target="http://mrc.racing.com/our-club/governance/terms-and-conditions/privacy-policy"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mrc.racing.com/our-club/governance/terms-and-conditions/privacy-policy" TargetMode="External"/><Relationship Id="rId12" Type="http://schemas.openxmlformats.org/officeDocument/2006/relationships/hyperlink" Target="http://mrc.racing.com/our-club/governance/terms-and-conditions/privacy-polic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mrc.racing.com/our-club/governance/terms-and-conditions/privacy-policy" TargetMode="External"/><Relationship Id="rId11" Type="http://schemas.openxmlformats.org/officeDocument/2006/relationships/hyperlink" Target="http://mrc.racing.com/our-club/governance/terms-and-conditions/privacy-policy" TargetMode="External"/><Relationship Id="rId5" Type="http://schemas.openxmlformats.org/officeDocument/2006/relationships/hyperlink" Target="https://highways.net.au/" TargetMode="External"/><Relationship Id="rId15" Type="http://schemas.openxmlformats.org/officeDocument/2006/relationships/hyperlink" Target="http://mrc.racing.com/our-club/governance/terms-and-conditions/privacy-policy" TargetMode="External"/><Relationship Id="rId10" Type="http://schemas.openxmlformats.org/officeDocument/2006/relationships/hyperlink" Target="http://mrc.racing.com/our-club/governance/terms-and-conditions/privacy-policy"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mrc.racing.com/our-club/governance/terms-and-conditions/privacy-policy" TargetMode="External"/><Relationship Id="rId14" Type="http://schemas.openxmlformats.org/officeDocument/2006/relationships/hyperlink" Target="http://mrc.racing.com/our-club/governance/terms-and-conditions/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7851F93EC4E4AB4940C011261766A" ma:contentTypeVersion="20" ma:contentTypeDescription="Create a new document." ma:contentTypeScope="" ma:versionID="d6ff98c782777952ff29c5a674208bf9">
  <xsd:schema xmlns:xsd="http://www.w3.org/2001/XMLSchema" xmlns:xs="http://www.w3.org/2001/XMLSchema" xmlns:p="http://schemas.microsoft.com/office/2006/metadata/properties" xmlns:ns1="http://schemas.microsoft.com/sharepoint/v3" xmlns:ns2="987d1795-49be-4045-955d-0c168b2e9e5a" xmlns:ns3="c3734143-4f14-4b01-86aa-70b783ef8165" targetNamespace="http://schemas.microsoft.com/office/2006/metadata/properties" ma:root="true" ma:fieldsID="519056e1b6ddc91229038c26df3a23b5" ns1:_="" ns2:_="" ns3:_="">
    <xsd:import namespace="http://schemas.microsoft.com/sharepoint/v3"/>
    <xsd:import namespace="987d1795-49be-4045-955d-0c168b2e9e5a"/>
    <xsd:import namespace="c3734143-4f14-4b01-86aa-70b783ef81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7d1795-49be-4045-955d-0c168b2e9e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f17224-bea0-4dd4-921c-0a08ccd035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34143-4f14-4b01-86aa-70b783ef81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f93424-ed52-4602-893c-5d5fd60529e2}" ma:internalName="TaxCatchAll" ma:showField="CatchAllData" ma:web="c3734143-4f14-4b01-86aa-70b783ef81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87d1795-49be-4045-955d-0c168b2e9e5a">
      <Terms xmlns="http://schemas.microsoft.com/office/infopath/2007/PartnerControls"/>
    </lcf76f155ced4ddcb4097134ff3c332f>
    <_ip_UnifiedCompliancePolicyProperties xmlns="http://schemas.microsoft.com/sharepoint/v3" xsi:nil="true"/>
    <TaxCatchAll xmlns="c3734143-4f14-4b01-86aa-70b783ef8165" xsi:nil="true"/>
  </documentManagement>
</p:properties>
</file>

<file path=customXml/itemProps1.xml><?xml version="1.0" encoding="utf-8"?>
<ds:datastoreItem xmlns:ds="http://schemas.openxmlformats.org/officeDocument/2006/customXml" ds:itemID="{E03030A3-1C62-4A12-873E-BE3300907F87}"/>
</file>

<file path=customXml/itemProps2.xml><?xml version="1.0" encoding="utf-8"?>
<ds:datastoreItem xmlns:ds="http://schemas.openxmlformats.org/officeDocument/2006/customXml" ds:itemID="{991C0C28-E648-44B1-BAA8-044E97E590C1}"/>
</file>

<file path=customXml/itemProps3.xml><?xml version="1.0" encoding="utf-8"?>
<ds:datastoreItem xmlns:ds="http://schemas.openxmlformats.org/officeDocument/2006/customXml" ds:itemID="{3A3FF42A-4163-488E-AB03-FC6D54276BD0}"/>
</file>

<file path=docProps/app.xml><?xml version="1.0" encoding="utf-8"?>
<Properties xmlns="http://schemas.openxmlformats.org/officeDocument/2006/extended-properties" xmlns:vt="http://schemas.openxmlformats.org/officeDocument/2006/docPropsVTypes">
  <Template>Normal.dotm</Template>
  <TotalTime>3</TotalTime>
  <Pages>3</Pages>
  <Words>1544</Words>
  <Characters>8804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Terms &amp; Conditions</vt:lpstr>
    </vt:vector>
  </TitlesOfParts>
  <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&amp; Conditions</dc:title>
  <dc:subject/>
  <dc:creator>Lyndsay Mugavin</dc:creator>
  <cp:keywords/>
  <cp:lastModifiedBy>Shreejana Rayamajhi</cp:lastModifiedBy>
  <cp:revision>2</cp:revision>
  <dcterms:created xsi:type="dcterms:W3CDTF">2025-01-10T02:03:00Z</dcterms:created>
  <dcterms:modified xsi:type="dcterms:W3CDTF">2025-01-10T02:03:00Z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0x010100A887851F93EC4E4AB4940C011261766A</vt:lpwstr>
  </property>
</Properties>
</file>